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78A" w:rsidRPr="0044741E" w:rsidRDefault="00CF6A56" w:rsidP="001A682B">
      <w:pPr>
        <w:jc w:val="center"/>
        <w:rPr>
          <w:rFonts w:asciiTheme="majorBidi" w:hAnsiTheme="majorBidi" w:cstheme="majorBidi"/>
          <w:b/>
          <w:sz w:val="28"/>
          <w:szCs w:val="28"/>
        </w:rPr>
      </w:pPr>
      <w:r>
        <w:rPr>
          <w:noProof/>
          <w:lang w:eastAsia="ru-RU"/>
        </w:rPr>
        <w:drawing>
          <wp:inline distT="0" distB="0" distL="0" distR="0">
            <wp:extent cx="6300470" cy="9182796"/>
            <wp:effectExtent l="19050" t="0" r="5080" b="0"/>
            <wp:docPr id="1" name="Рисунок 1" descr="C:\Users\Чулпан\AppData\Local\Microsoft\Windows\Temporary Internet Files\Content.Word\IMG-2023093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Чулпан\AppData\Local\Microsoft\Windows\Temporary Internet Files\Content.Word\IMG-20230930-WA0008.jpg"/>
                    <pic:cNvPicPr>
                      <a:picLocks noChangeAspect="1" noChangeArrowheads="1"/>
                    </pic:cNvPicPr>
                  </pic:nvPicPr>
                  <pic:blipFill>
                    <a:blip r:embed="rId5" cstate="print"/>
                    <a:srcRect/>
                    <a:stretch>
                      <a:fillRect/>
                    </a:stretch>
                  </pic:blipFill>
                  <pic:spPr bwMode="auto">
                    <a:xfrm>
                      <a:off x="0" y="0"/>
                      <a:ext cx="6300470" cy="9182796"/>
                    </a:xfrm>
                    <a:prstGeom prst="rect">
                      <a:avLst/>
                    </a:prstGeom>
                    <a:noFill/>
                    <a:ln w="9525">
                      <a:noFill/>
                      <a:miter lim="800000"/>
                      <a:headEnd/>
                      <a:tailEnd/>
                    </a:ln>
                  </pic:spPr>
                </pic:pic>
              </a:graphicData>
            </a:graphic>
          </wp:inline>
        </w:drawing>
      </w:r>
      <w:r w:rsidR="0030678A" w:rsidRPr="0044741E">
        <w:rPr>
          <w:rFonts w:asciiTheme="majorBidi" w:hAnsiTheme="majorBidi" w:cstheme="majorBidi"/>
          <w:b/>
          <w:sz w:val="28"/>
          <w:szCs w:val="28"/>
        </w:rPr>
        <w:lastRenderedPageBreak/>
        <w:t>ПОЯСНИТЕЛЬНАЯ ЗАПИСКА</w:t>
      </w:r>
      <w:bookmarkStart w:id="0" w:name="_GoBack"/>
      <w:bookmarkEnd w:id="0"/>
    </w:p>
    <w:p w:rsidR="00613F43" w:rsidRPr="006E1004" w:rsidRDefault="0030678A" w:rsidP="00CB61E7">
      <w:pPr>
        <w:spacing w:after="0" w:line="276" w:lineRule="auto"/>
        <w:ind w:firstLine="567"/>
        <w:jc w:val="both"/>
        <w:rPr>
          <w:rStyle w:val="markedcontent"/>
          <w:rFonts w:asciiTheme="majorBidi" w:hAnsiTheme="majorBidi" w:cstheme="majorBidi"/>
          <w:sz w:val="28"/>
          <w:szCs w:val="28"/>
        </w:rPr>
      </w:pPr>
      <w:proofErr w:type="gramStart"/>
      <w:r w:rsidRPr="0044741E">
        <w:rPr>
          <w:rStyle w:val="markedcontent"/>
          <w:rFonts w:asciiTheme="majorBidi" w:hAnsiTheme="majorBidi" w:cstheme="majorBidi"/>
          <w:b/>
          <w:sz w:val="28"/>
          <w:szCs w:val="28"/>
        </w:rPr>
        <w:t>Учебный план начального общего образования</w:t>
      </w:r>
      <w:r w:rsidR="00B645AA" w:rsidRPr="00BA255F">
        <w:rPr>
          <w:rStyle w:val="markedcontent"/>
          <w:rFonts w:asciiTheme="majorBidi" w:hAnsiTheme="majorBidi" w:cstheme="majorBidi"/>
          <w:sz w:val="28"/>
          <w:szCs w:val="28"/>
        </w:rPr>
        <w:t xml:space="preserve"> Муниципальное бюджетное общеобразовательное учреждение "Калмиинская основная общеобразовательная школа" Тукаевского муниципального района Республики Татарстан</w:t>
      </w:r>
      <w:r w:rsidR="00B645AA" w:rsidRPr="00BA255F">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(далее - учебный план) для 1-4 классов, реализующих</w:t>
      </w:r>
      <w:r w:rsidR="00EA1496"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основную образовательную программу начального общего образования, соответствующ</w:t>
      </w:r>
      <w:r w:rsidR="001B1213" w:rsidRPr="006E1004">
        <w:rPr>
          <w:rStyle w:val="markedcontent"/>
          <w:rFonts w:asciiTheme="majorBidi" w:hAnsiTheme="majorBidi" w:cstheme="majorBidi"/>
          <w:sz w:val="28"/>
          <w:szCs w:val="28"/>
        </w:rPr>
        <w:t>ую</w:t>
      </w:r>
      <w:r w:rsidRPr="006E1004">
        <w:rPr>
          <w:rStyle w:val="markedcontent"/>
          <w:rFonts w:asciiTheme="majorBidi" w:hAnsiTheme="majorBidi" w:cstheme="majorBidi"/>
          <w:sz w:val="28"/>
          <w:szCs w:val="28"/>
        </w:rPr>
        <w:t xml:space="preserve"> ФГОС НОО</w:t>
      </w:r>
      <w:r w:rsidR="00613F43" w:rsidRPr="006E1004">
        <w:rPr>
          <w:rStyle w:val="markedcontent"/>
          <w:rFonts w:asciiTheme="majorBidi" w:hAnsiTheme="majorBidi" w:cstheme="majorBidi"/>
          <w:sz w:val="28"/>
          <w:szCs w:val="28"/>
        </w:rPr>
        <w:t xml:space="preserve"> (приказ Министерства просвещения Российской Федерации от 31.05.2021 № 286</w:t>
      </w:r>
      <w:r w:rsidR="00063362">
        <w:rPr>
          <w:rStyle w:val="markedcontent"/>
          <w:rFonts w:asciiTheme="majorBidi" w:hAnsiTheme="majorBidi" w:cstheme="majorBidi"/>
          <w:sz w:val="28"/>
          <w:szCs w:val="28"/>
        </w:rPr>
        <w:t xml:space="preserve">, </w:t>
      </w:r>
      <w:r w:rsidR="00613F43" w:rsidRPr="006E1004">
        <w:rPr>
          <w:rStyle w:val="markedcontent"/>
          <w:rFonts w:asciiTheme="majorBidi" w:hAnsiTheme="majorBidi" w:cstheme="majorBidi"/>
          <w:sz w:val="28"/>
          <w:szCs w:val="28"/>
        </w:rPr>
        <w:t>«Об утверждении федерального государственного образовательного стандарта нач</w:t>
      </w:r>
      <w:r w:rsidR="0031079C" w:rsidRPr="006E1004">
        <w:rPr>
          <w:rStyle w:val="markedcontent"/>
          <w:rFonts w:asciiTheme="majorBidi" w:hAnsiTheme="majorBidi" w:cstheme="majorBidi"/>
          <w:sz w:val="28"/>
          <w:szCs w:val="28"/>
        </w:rPr>
        <w:t>ального общего образования»</w:t>
      </w:r>
      <w:r w:rsidR="00231FB7">
        <w:rPr>
          <w:rStyle w:val="markedcontent"/>
          <w:rFonts w:asciiTheme="majorBidi" w:hAnsiTheme="majorBidi" w:cstheme="majorBidi"/>
          <w:sz w:val="28"/>
          <w:szCs w:val="28"/>
        </w:rPr>
        <w:t>, приказ МО и Н РФ от 06.10.2009 г.</w:t>
      </w:r>
      <w:r w:rsidR="0044741E">
        <w:rPr>
          <w:rStyle w:val="markedcontent"/>
          <w:rFonts w:asciiTheme="majorBidi" w:hAnsiTheme="majorBidi" w:cstheme="majorBidi"/>
          <w:sz w:val="28"/>
          <w:szCs w:val="28"/>
        </w:rPr>
        <w:t xml:space="preserve"> </w:t>
      </w:r>
      <w:r w:rsidR="00231FB7">
        <w:rPr>
          <w:rStyle w:val="markedcontent"/>
          <w:rFonts w:asciiTheme="majorBidi" w:hAnsiTheme="majorBidi" w:cstheme="majorBidi"/>
          <w:sz w:val="28"/>
          <w:szCs w:val="28"/>
        </w:rPr>
        <w:t>№373</w:t>
      </w:r>
      <w:proofErr w:type="gramEnd"/>
      <w:r w:rsidR="00231FB7">
        <w:rPr>
          <w:rStyle w:val="markedcontent"/>
          <w:rFonts w:asciiTheme="majorBidi" w:hAnsiTheme="majorBidi" w:cstheme="majorBidi"/>
          <w:sz w:val="28"/>
          <w:szCs w:val="28"/>
        </w:rPr>
        <w:t>(</w:t>
      </w:r>
      <w:proofErr w:type="gramStart"/>
      <w:r w:rsidR="00231FB7">
        <w:rPr>
          <w:rStyle w:val="markedcontent"/>
          <w:rFonts w:asciiTheme="majorBidi" w:hAnsiTheme="majorBidi" w:cstheme="majorBidi"/>
          <w:sz w:val="28"/>
          <w:szCs w:val="28"/>
        </w:rPr>
        <w:t>ФГОС НОО-2009)</w:t>
      </w:r>
      <w:r w:rsidR="0031079C"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w:t>
      </w:r>
      <w:r w:rsidR="00FC2435" w:rsidRPr="006E1004">
        <w:rPr>
          <w:rStyle w:val="markedcontent"/>
          <w:rFonts w:asciiTheme="majorBidi" w:hAnsiTheme="majorBidi" w:cstheme="majorBidi"/>
          <w:sz w:val="28"/>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roofErr w:type="gramEnd"/>
    </w:p>
    <w:p w:rsidR="001A75C4" w:rsidRPr="006E1004" w:rsidRDefault="001A75C4" w:rsidP="00CB61E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sidR="003C7983" w:rsidRPr="006E1004">
        <w:rPr>
          <w:rStyle w:val="markedcontent"/>
          <w:rFonts w:asciiTheme="majorBidi" w:hAnsiTheme="majorBidi" w:cstheme="majorBidi"/>
          <w:sz w:val="28"/>
          <w:szCs w:val="28"/>
        </w:rPr>
        <w:t xml:space="preserve"> </w:t>
      </w:r>
      <w:r w:rsidR="00EE0C26" w:rsidRPr="00BA255F">
        <w:rPr>
          <w:rStyle w:val="markedcontent"/>
          <w:rFonts w:asciiTheme="majorBidi" w:hAnsiTheme="majorBidi" w:cstheme="majorBidi"/>
          <w:sz w:val="28"/>
          <w:szCs w:val="28"/>
        </w:rPr>
        <w:t>Муниципальное бюджетное общеобразовательное учреждение "Калмиинская основная общеобразовательная школа" Тукаевского муниципального района Республики Татарстан</w:t>
      </w:r>
      <w:r w:rsidR="003C798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разработанной в соответствии с ФГОС начального</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с учетом </w:t>
      </w:r>
      <w:r w:rsidR="00BA56FA">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sidR="00BA56FA">
        <w:rPr>
          <w:rStyle w:val="markedcontent"/>
          <w:rFonts w:asciiTheme="majorBidi" w:hAnsiTheme="majorBidi" w:cstheme="majorBidi"/>
          <w:sz w:val="28"/>
          <w:szCs w:val="28"/>
        </w:rPr>
        <w:t>ой</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программ</w:t>
      </w:r>
      <w:r w:rsidR="00BA56FA">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начального 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и обеспечивает выполнение</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санитарно-эпидемиологических требований СП 2.4.3648-20 и</w:t>
      </w:r>
      <w:r w:rsidR="003C798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гигиенических нормативов и требований СанПиН 1.2.3685-21.</w:t>
      </w:r>
    </w:p>
    <w:p w:rsidR="00C91579" w:rsidRPr="006E1004" w:rsidRDefault="00C91579" w:rsidP="00CB61E7">
      <w:pPr>
        <w:spacing w:after="0" w:line="276"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00EE0C26" w:rsidRPr="00BA255F">
        <w:rPr>
          <w:rStyle w:val="markedcontent"/>
          <w:rFonts w:asciiTheme="majorBidi" w:hAnsiTheme="majorBidi" w:cstheme="majorBidi"/>
          <w:sz w:val="28"/>
          <w:szCs w:val="28"/>
        </w:rPr>
        <w:t>Муниципальное бюджетное общеобразовательное учреждение "</w:t>
      </w:r>
      <w:proofErr w:type="spellStart"/>
      <w:r w:rsidR="00EE0C26" w:rsidRPr="00BA255F">
        <w:rPr>
          <w:rStyle w:val="markedcontent"/>
          <w:rFonts w:asciiTheme="majorBidi" w:hAnsiTheme="majorBidi" w:cstheme="majorBidi"/>
          <w:sz w:val="28"/>
          <w:szCs w:val="28"/>
        </w:rPr>
        <w:t>Калмиинская</w:t>
      </w:r>
      <w:proofErr w:type="spellEnd"/>
      <w:r w:rsidR="00EE0C26" w:rsidRPr="00BA255F">
        <w:rPr>
          <w:rStyle w:val="markedcontent"/>
          <w:rFonts w:asciiTheme="majorBidi" w:hAnsiTheme="majorBidi" w:cstheme="majorBidi"/>
          <w:sz w:val="28"/>
          <w:szCs w:val="28"/>
        </w:rPr>
        <w:t xml:space="preserve"> основная общеобразовательная школа" </w:t>
      </w:r>
      <w:proofErr w:type="spellStart"/>
      <w:r w:rsidR="00EE0C26" w:rsidRPr="00BA255F">
        <w:rPr>
          <w:rStyle w:val="markedcontent"/>
          <w:rFonts w:asciiTheme="majorBidi" w:hAnsiTheme="majorBidi" w:cstheme="majorBidi"/>
          <w:sz w:val="28"/>
          <w:szCs w:val="28"/>
        </w:rPr>
        <w:t>Тукаевского</w:t>
      </w:r>
      <w:proofErr w:type="spellEnd"/>
      <w:r w:rsidR="00EE0C26"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sidR="00806306" w:rsidRPr="00BA255F">
        <w:rPr>
          <w:rStyle w:val="markedcontent"/>
          <w:rFonts w:asciiTheme="majorBidi" w:hAnsiTheme="majorBidi" w:cstheme="majorBidi"/>
          <w:sz w:val="28"/>
          <w:szCs w:val="28"/>
        </w:rPr>
        <w:t xml:space="preserve"> </w:t>
      </w:r>
      <w:r w:rsidR="00EE0C26" w:rsidRPr="00BA255F">
        <w:rPr>
          <w:rFonts w:asciiTheme="majorBidi" w:hAnsiTheme="majorBidi" w:cstheme="majorBidi"/>
          <w:sz w:val="28"/>
          <w:szCs w:val="28"/>
        </w:rPr>
        <w:t>01.09.2023</w:t>
      </w:r>
      <w:r w:rsidR="004A4E04">
        <w:rPr>
          <w:rFonts w:asciiTheme="majorBidi" w:hAnsiTheme="majorBidi" w:cstheme="majorBidi"/>
          <w:sz w:val="28"/>
          <w:szCs w:val="28"/>
          <w:lang w:val="tt-RU"/>
        </w:rPr>
        <w:t xml:space="preserve"> г.</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и заканчивается </w:t>
      </w:r>
      <w:r w:rsidR="00806306" w:rsidRPr="00BA255F">
        <w:rPr>
          <w:rFonts w:asciiTheme="majorBidi" w:hAnsiTheme="majorBidi" w:cstheme="majorBidi"/>
          <w:sz w:val="28"/>
          <w:szCs w:val="28"/>
        </w:rPr>
        <w:t>26.05.2023</w:t>
      </w:r>
      <w:r w:rsidR="004A4E04">
        <w:rPr>
          <w:rFonts w:asciiTheme="majorBidi" w:hAnsiTheme="majorBidi" w:cstheme="majorBidi"/>
          <w:sz w:val="28"/>
          <w:szCs w:val="28"/>
          <w:lang w:val="tt-RU"/>
        </w:rPr>
        <w:t xml:space="preserve"> г.</w:t>
      </w:r>
      <w:r w:rsidRPr="006E1004">
        <w:rPr>
          <w:rFonts w:asciiTheme="majorBidi" w:hAnsiTheme="majorBidi" w:cstheme="majorBidi"/>
          <w:sz w:val="28"/>
          <w:szCs w:val="28"/>
        </w:rPr>
        <w:t xml:space="preserve"> </w:t>
      </w:r>
    </w:p>
    <w:p w:rsidR="00C91579" w:rsidRPr="006E1004" w:rsidRDefault="000C3476" w:rsidP="00CB61E7">
      <w:pPr>
        <w:spacing w:after="0"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Продолжительность учебного года в 1 классе - 33 учебные недели</w:t>
      </w:r>
      <w:r w:rsidR="004A4E04">
        <w:rPr>
          <w:rStyle w:val="markedcontent"/>
          <w:rFonts w:asciiTheme="majorBidi" w:hAnsiTheme="majorBidi" w:cstheme="majorBidi"/>
          <w:sz w:val="28"/>
          <w:szCs w:val="28"/>
          <w:lang w:val="tt-RU"/>
        </w:rPr>
        <w:t>,</w:t>
      </w:r>
      <w:r w:rsidRPr="006E1004">
        <w:rPr>
          <w:rStyle w:val="markedcontent"/>
          <w:rFonts w:asciiTheme="majorBidi" w:hAnsiTheme="majorBidi" w:cstheme="majorBidi"/>
          <w:sz w:val="28"/>
          <w:szCs w:val="28"/>
        </w:rPr>
        <w:t xml:space="preserve"> во 2-4 классах – 34 учебных недели. </w:t>
      </w:r>
    </w:p>
    <w:p w:rsidR="001B1213" w:rsidRPr="006E1004" w:rsidRDefault="001B1213" w:rsidP="00CB61E7">
      <w:pPr>
        <w:spacing w:after="0"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00620C9A" w:rsidRPr="00620C9A">
        <w:rPr>
          <w:rStyle w:val="markedcontent"/>
          <w:rFonts w:asciiTheme="majorBidi" w:hAnsiTheme="majorBidi" w:cstheme="majorBidi"/>
          <w:sz w:val="28"/>
          <w:szCs w:val="28"/>
        </w:rPr>
        <w:t xml:space="preserve"> </w:t>
      </w:r>
      <w:r w:rsidR="00620C9A" w:rsidRPr="006E1004">
        <w:rPr>
          <w:rStyle w:val="markedcontent"/>
          <w:rFonts w:asciiTheme="majorBidi" w:hAnsiTheme="majorBidi" w:cstheme="majorBidi"/>
          <w:sz w:val="28"/>
          <w:szCs w:val="28"/>
        </w:rPr>
        <w:t>в 1 классе - 21 час, во 2 – 4 классах – 2</w:t>
      </w:r>
      <w:r w:rsidR="00620C9A">
        <w:rPr>
          <w:rStyle w:val="markedcontent"/>
          <w:rFonts w:asciiTheme="majorBidi" w:hAnsiTheme="majorBidi" w:cstheme="majorBidi"/>
          <w:sz w:val="28"/>
          <w:szCs w:val="28"/>
        </w:rPr>
        <w:t>6</w:t>
      </w:r>
      <w:r w:rsidR="00620C9A" w:rsidRPr="006E1004">
        <w:rPr>
          <w:rStyle w:val="markedcontent"/>
          <w:rFonts w:asciiTheme="majorBidi" w:hAnsiTheme="majorBidi" w:cstheme="majorBidi"/>
          <w:sz w:val="28"/>
          <w:szCs w:val="28"/>
        </w:rPr>
        <w:t xml:space="preserve"> час</w:t>
      </w:r>
      <w:r w:rsidR="00620C9A">
        <w:rPr>
          <w:rStyle w:val="markedcontent"/>
          <w:rFonts w:asciiTheme="majorBidi" w:hAnsiTheme="majorBidi" w:cstheme="majorBidi"/>
          <w:sz w:val="28"/>
          <w:szCs w:val="28"/>
        </w:rPr>
        <w:t>ов</w:t>
      </w:r>
      <w:r w:rsidR="00620C9A" w:rsidRPr="00BA255F">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p>
    <w:p w:rsidR="00C91579" w:rsidRPr="006E1004" w:rsidRDefault="00C91579" w:rsidP="00CB61E7">
      <w:pPr>
        <w:spacing w:after="0"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91579" w:rsidRPr="006E1004" w:rsidRDefault="00C91579" w:rsidP="00CB61E7">
      <w:pPr>
        <w:pStyle w:val="aa"/>
        <w:numPr>
          <w:ilvl w:val="0"/>
          <w:numId w:val="5"/>
        </w:numPr>
        <w:spacing w:after="0"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для обучающихся 1-х классов - не превышает 4 уроко</w:t>
      </w:r>
      <w:r w:rsidR="00A43C4A">
        <w:rPr>
          <w:rStyle w:val="markedcontent"/>
          <w:rFonts w:asciiTheme="majorBidi" w:hAnsiTheme="majorBidi" w:cstheme="majorBidi"/>
          <w:sz w:val="28"/>
          <w:szCs w:val="28"/>
        </w:rPr>
        <w:t>в и один раз в неделю -5 уроков, за счет урока физической культуры.</w:t>
      </w:r>
    </w:p>
    <w:p w:rsidR="00C91579" w:rsidRPr="006E1004" w:rsidRDefault="00C91579" w:rsidP="00CB61E7">
      <w:pPr>
        <w:pStyle w:val="aa"/>
        <w:numPr>
          <w:ilvl w:val="0"/>
          <w:numId w:val="5"/>
        </w:numPr>
        <w:spacing w:after="0"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для обучающихся </w:t>
      </w:r>
      <w:r w:rsidR="00A43C4A">
        <w:rPr>
          <w:rStyle w:val="markedcontent"/>
          <w:rFonts w:asciiTheme="majorBidi" w:hAnsiTheme="majorBidi" w:cstheme="majorBidi"/>
          <w:sz w:val="28"/>
          <w:szCs w:val="28"/>
        </w:rPr>
        <w:t>2-4 классов - не более 5 уроков и один раз в неделю 6 уроков за счет урока физической культуры.</w:t>
      </w:r>
    </w:p>
    <w:p w:rsidR="000C3476" w:rsidRPr="006E1004" w:rsidRDefault="000C3476" w:rsidP="00CB61E7">
      <w:pPr>
        <w:spacing w:after="0"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w:t>
      </w:r>
      <w:r w:rsidRPr="006E1004">
        <w:rPr>
          <w:rStyle w:val="markedcontent"/>
          <w:rFonts w:asciiTheme="majorBidi" w:hAnsiTheme="majorBidi" w:cstheme="majorBidi"/>
          <w:sz w:val="28"/>
          <w:szCs w:val="28"/>
        </w:rPr>
        <w:lastRenderedPageBreak/>
        <w:t xml:space="preserve">по шкале трудности либо со средним баллом и наименьшим баллом по шкале трудности, но в большем количестве, чем в остальные дни недели. </w:t>
      </w:r>
    </w:p>
    <w:p w:rsidR="000C3476" w:rsidRPr="006E1004" w:rsidRDefault="000C3476" w:rsidP="00CB61E7">
      <w:pPr>
        <w:spacing w:after="0"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00F73DCA" w:rsidRPr="00BA255F">
        <w:rPr>
          <w:rFonts w:asciiTheme="majorBidi" w:hAnsiTheme="majorBidi" w:cstheme="majorBidi"/>
          <w:sz w:val="28"/>
          <w:szCs w:val="28"/>
        </w:rPr>
        <w:t>45</w:t>
      </w:r>
      <w:r w:rsidRPr="006E1004">
        <w:rPr>
          <w:rStyle w:val="markedcontent"/>
          <w:rFonts w:asciiTheme="majorBidi" w:hAnsiTheme="majorBidi" w:cstheme="majorBidi"/>
          <w:sz w:val="28"/>
          <w:szCs w:val="28"/>
        </w:rPr>
        <w:t xml:space="preserve"> минут, за исключением 1 класса.</w:t>
      </w:r>
    </w:p>
    <w:p w:rsidR="000C3476" w:rsidRPr="006E1004" w:rsidRDefault="000C3476" w:rsidP="00CB61E7">
      <w:pPr>
        <w:spacing w:after="0"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rsidR="000C3476" w:rsidRPr="006E1004" w:rsidRDefault="000C3476" w:rsidP="000C3476">
      <w:pPr>
        <w:pStyle w:val="aa"/>
        <w:numPr>
          <w:ilvl w:val="0"/>
          <w:numId w:val="3"/>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rsidR="000C3476" w:rsidRPr="006E1004" w:rsidRDefault="000C3476" w:rsidP="000C3476">
      <w:pPr>
        <w:pStyle w:val="aa"/>
        <w:numPr>
          <w:ilvl w:val="0"/>
          <w:numId w:val="3"/>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1B1213" w:rsidRPr="006E1004" w:rsidRDefault="001B1213" w:rsidP="001B1213">
      <w:pPr>
        <w:pStyle w:val="aa"/>
        <w:numPr>
          <w:ilvl w:val="0"/>
          <w:numId w:val="3"/>
        </w:numPr>
        <w:spacing w:line="276" w:lineRule="auto"/>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rsidR="004141D3" w:rsidRPr="006E1004" w:rsidRDefault="004141D3" w:rsidP="00CB61E7">
      <w:pPr>
        <w:spacing w:after="0"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F23C59" w:rsidRPr="006E1004" w:rsidRDefault="00F23C59" w:rsidP="00CB61E7">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для учащихся 2-4 классов проводятся по</w:t>
      </w:r>
      <w:r w:rsidR="00F35982" w:rsidRPr="00BA255F">
        <w:rPr>
          <w:rStyle w:val="markedcontent"/>
          <w:rFonts w:asciiTheme="majorBidi" w:hAnsiTheme="majorBidi" w:cstheme="majorBidi"/>
          <w:sz w:val="28"/>
          <w:szCs w:val="28"/>
        </w:rPr>
        <w:t xml:space="preserve"> 6</w:t>
      </w:r>
      <w:r w:rsidR="00F35982" w:rsidRPr="006E1004">
        <w:rPr>
          <w:rStyle w:val="markedcontent"/>
          <w:rFonts w:asciiTheme="majorBidi" w:hAnsiTheme="majorBidi" w:cstheme="majorBidi"/>
          <w:sz w:val="28"/>
          <w:szCs w:val="28"/>
        </w:rPr>
        <w:t>-</w:t>
      </w:r>
      <w:r w:rsidR="00F35982">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rsidR="00AC1788" w:rsidRDefault="00CB61E7" w:rsidP="00AC1788">
      <w:pPr>
        <w:spacing w:after="0"/>
        <w:ind w:firstLine="567"/>
        <w:jc w:val="both"/>
        <w:rPr>
          <w:rFonts w:ascii="Times New Roman" w:eastAsia="Calibri" w:hAnsi="Times New Roman" w:cs="Times New Roman"/>
          <w:sz w:val="28"/>
          <w:szCs w:val="28"/>
        </w:rPr>
      </w:pPr>
      <w:r>
        <w:rPr>
          <w:rStyle w:val="markedcontent"/>
          <w:rFonts w:asciiTheme="majorBidi" w:hAnsiTheme="majorBidi" w:cstheme="majorBidi"/>
          <w:sz w:val="28"/>
          <w:szCs w:val="28"/>
        </w:rPr>
        <w:t xml:space="preserve">   </w:t>
      </w:r>
      <w:r w:rsidR="00F23C59"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w:t>
      </w:r>
      <w:r>
        <w:rPr>
          <w:rStyle w:val="markedcontent"/>
          <w:rFonts w:asciiTheme="majorBidi" w:hAnsiTheme="majorBidi" w:cstheme="majorBidi"/>
          <w:sz w:val="28"/>
          <w:szCs w:val="28"/>
        </w:rPr>
        <w:t xml:space="preserve">бязательных предметных областей и </w:t>
      </w:r>
      <w:r w:rsidRPr="00CB61E7">
        <w:rPr>
          <w:rFonts w:ascii="Times New Roman" w:eastAsia="Times New Roman" w:hAnsi="Times New Roman" w:cs="Times New Roman"/>
          <w:color w:val="000000"/>
          <w:sz w:val="28"/>
          <w:szCs w:val="28"/>
        </w:rPr>
        <w:t>включает в се</w:t>
      </w:r>
      <w:r>
        <w:rPr>
          <w:rFonts w:ascii="Times New Roman" w:eastAsia="Times New Roman" w:hAnsi="Times New Roman" w:cs="Times New Roman"/>
          <w:color w:val="000000"/>
          <w:sz w:val="28"/>
          <w:szCs w:val="28"/>
        </w:rPr>
        <w:t>бя предметные области р</w:t>
      </w:r>
      <w:r w:rsidRPr="00CB61E7">
        <w:rPr>
          <w:rFonts w:ascii="Times New Roman" w:eastAsia="Times New Roman" w:hAnsi="Times New Roman" w:cs="Times New Roman"/>
          <w:color w:val="000000"/>
          <w:sz w:val="28"/>
          <w:szCs w:val="28"/>
        </w:rPr>
        <w:t>усский язык и литературно</w:t>
      </w:r>
      <w:r>
        <w:rPr>
          <w:rFonts w:ascii="Times New Roman" w:eastAsia="Times New Roman" w:hAnsi="Times New Roman" w:cs="Times New Roman"/>
          <w:color w:val="000000"/>
          <w:sz w:val="28"/>
          <w:szCs w:val="28"/>
        </w:rPr>
        <w:t>е чтение,</w:t>
      </w:r>
      <w:r w:rsidRPr="00CB61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w:t>
      </w:r>
      <w:r w:rsidRPr="00CB61E7">
        <w:rPr>
          <w:rFonts w:ascii="Times New Roman" w:eastAsia="Times New Roman" w:hAnsi="Times New Roman" w:cs="Times New Roman"/>
          <w:color w:val="000000"/>
          <w:sz w:val="28"/>
          <w:szCs w:val="28"/>
        </w:rPr>
        <w:t>одной язык и литературное чтение на родном языке</w:t>
      </w:r>
      <w:r>
        <w:rPr>
          <w:rFonts w:ascii="Times New Roman" w:eastAsia="Times New Roman" w:hAnsi="Times New Roman" w:cs="Times New Roman"/>
          <w:color w:val="000000"/>
          <w:sz w:val="28"/>
          <w:szCs w:val="28"/>
        </w:rPr>
        <w:t>,</w:t>
      </w:r>
      <w:r w:rsidRPr="00CB61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w:t>
      </w:r>
      <w:r w:rsidRPr="00CB61E7">
        <w:rPr>
          <w:rFonts w:ascii="Times New Roman" w:eastAsia="Times New Roman" w:hAnsi="Times New Roman" w:cs="Times New Roman"/>
          <w:color w:val="000000"/>
          <w:sz w:val="28"/>
          <w:szCs w:val="28"/>
        </w:rPr>
        <w:t>ностранный язык</w:t>
      </w:r>
      <w:r>
        <w:rPr>
          <w:rFonts w:ascii="Times New Roman" w:eastAsia="Times New Roman" w:hAnsi="Times New Roman" w:cs="Times New Roman"/>
          <w:color w:val="000000"/>
          <w:sz w:val="28"/>
          <w:szCs w:val="28"/>
        </w:rPr>
        <w:t>,</w:t>
      </w:r>
      <w:r w:rsidRPr="00CB61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w:t>
      </w:r>
      <w:r w:rsidRPr="00CB61E7">
        <w:rPr>
          <w:rFonts w:ascii="Times New Roman" w:eastAsia="Times New Roman" w:hAnsi="Times New Roman" w:cs="Times New Roman"/>
          <w:color w:val="000000"/>
          <w:sz w:val="28"/>
          <w:szCs w:val="28"/>
        </w:rPr>
        <w:t>атематика и информатика</w:t>
      </w:r>
      <w:r>
        <w:rPr>
          <w:rFonts w:ascii="Times New Roman" w:eastAsia="Times New Roman" w:hAnsi="Times New Roman" w:cs="Times New Roman"/>
          <w:color w:val="000000"/>
          <w:sz w:val="28"/>
          <w:szCs w:val="28"/>
        </w:rPr>
        <w:t>,</w:t>
      </w:r>
      <w:r w:rsidRPr="00CB61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w:t>
      </w:r>
      <w:r w:rsidRPr="00CB61E7">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z w:val="28"/>
          <w:szCs w:val="28"/>
        </w:rPr>
        <w:t>ществознание и естествознание (окружающий мир</w:t>
      </w:r>
      <w:r w:rsidRPr="00CB61E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Pr="00CB61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w:t>
      </w:r>
      <w:r w:rsidRPr="00CB61E7">
        <w:rPr>
          <w:rFonts w:ascii="Times New Roman" w:eastAsia="Times New Roman" w:hAnsi="Times New Roman" w:cs="Times New Roman"/>
          <w:color w:val="000000"/>
          <w:sz w:val="28"/>
          <w:szCs w:val="28"/>
        </w:rPr>
        <w:t>сновы религиозных культур и светской этики</w:t>
      </w:r>
      <w:r>
        <w:rPr>
          <w:rFonts w:ascii="Times New Roman" w:eastAsia="Times New Roman" w:hAnsi="Times New Roman" w:cs="Times New Roman"/>
          <w:color w:val="000000"/>
          <w:sz w:val="28"/>
          <w:szCs w:val="28"/>
        </w:rPr>
        <w:t>,</w:t>
      </w:r>
      <w:r w:rsidRPr="00CB61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w:t>
      </w:r>
      <w:r w:rsidRPr="00CB61E7">
        <w:rPr>
          <w:rFonts w:ascii="Times New Roman" w:eastAsia="Times New Roman" w:hAnsi="Times New Roman" w:cs="Times New Roman"/>
          <w:color w:val="000000"/>
          <w:sz w:val="28"/>
          <w:szCs w:val="28"/>
        </w:rPr>
        <w:t>скусство</w:t>
      </w:r>
      <w:r>
        <w:rPr>
          <w:rFonts w:ascii="Times New Roman" w:eastAsia="Times New Roman" w:hAnsi="Times New Roman" w:cs="Times New Roman"/>
          <w:color w:val="000000"/>
          <w:sz w:val="28"/>
          <w:szCs w:val="28"/>
        </w:rPr>
        <w:t>,</w:t>
      </w:r>
      <w:r w:rsidRPr="00CB61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w:t>
      </w:r>
      <w:r w:rsidRPr="00CB61E7">
        <w:rPr>
          <w:rFonts w:ascii="Times New Roman" w:eastAsia="Times New Roman" w:hAnsi="Times New Roman" w:cs="Times New Roman"/>
          <w:color w:val="000000"/>
          <w:sz w:val="28"/>
          <w:szCs w:val="28"/>
        </w:rPr>
        <w:t>ехнология</w:t>
      </w:r>
      <w:r>
        <w:rPr>
          <w:rFonts w:ascii="Times New Roman" w:eastAsia="Times New Roman" w:hAnsi="Times New Roman" w:cs="Times New Roman"/>
          <w:color w:val="000000"/>
          <w:sz w:val="28"/>
          <w:szCs w:val="28"/>
        </w:rPr>
        <w:t>,</w:t>
      </w:r>
      <w:r w:rsidRPr="00CB61E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w:t>
      </w:r>
      <w:r w:rsidRPr="00CB61E7">
        <w:rPr>
          <w:rFonts w:ascii="Times New Roman" w:eastAsia="Times New Roman" w:hAnsi="Times New Roman" w:cs="Times New Roman"/>
          <w:color w:val="000000"/>
          <w:sz w:val="28"/>
          <w:szCs w:val="28"/>
        </w:rPr>
        <w:t>изическая культура</w:t>
      </w:r>
      <w:r>
        <w:rPr>
          <w:rFonts w:ascii="Times New Roman" w:eastAsia="Times New Roman" w:hAnsi="Times New Roman" w:cs="Times New Roman"/>
          <w:color w:val="000000"/>
          <w:sz w:val="28"/>
          <w:szCs w:val="28"/>
        </w:rPr>
        <w:t>.</w:t>
      </w:r>
      <w:r w:rsidR="00AC1788" w:rsidRPr="00AC1788">
        <w:rPr>
          <w:rFonts w:ascii="Times New Roman" w:eastAsia="Calibri" w:hAnsi="Times New Roman" w:cs="Times New Roman"/>
          <w:sz w:val="28"/>
          <w:szCs w:val="28"/>
        </w:rPr>
        <w:t xml:space="preserve"> </w:t>
      </w:r>
    </w:p>
    <w:p w:rsidR="00AC1788" w:rsidRPr="00AC1788" w:rsidRDefault="00AC1788" w:rsidP="00AC1788">
      <w:pPr>
        <w:spacing w:after="0"/>
        <w:ind w:firstLine="567"/>
        <w:jc w:val="both"/>
        <w:rPr>
          <w:rFonts w:ascii="Times New Roman" w:eastAsia="Calibri" w:hAnsi="Times New Roman" w:cs="Times New Roman"/>
          <w:sz w:val="28"/>
          <w:szCs w:val="28"/>
        </w:rPr>
      </w:pPr>
      <w:r w:rsidRPr="00AC1788">
        <w:rPr>
          <w:rFonts w:ascii="Times New Roman" w:eastAsia="Calibri" w:hAnsi="Times New Roman" w:cs="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использовано на увеличение учебных предметов, предусмотренных на изучение отдельных учебных предметов обязательной части.</w:t>
      </w:r>
    </w:p>
    <w:p w:rsidR="00CB61E7" w:rsidRPr="00CB61E7" w:rsidRDefault="00CB61E7" w:rsidP="00CB61E7">
      <w:pPr>
        <w:tabs>
          <w:tab w:val="num" w:pos="720"/>
        </w:tabs>
        <w:spacing w:after="0"/>
        <w:jc w:val="both"/>
        <w:rPr>
          <w:rFonts w:ascii="Times New Roman" w:eastAsia="Times New Roman" w:hAnsi="Times New Roman" w:cs="Times New Roman"/>
          <w:color w:val="000000"/>
          <w:sz w:val="28"/>
          <w:szCs w:val="28"/>
        </w:rPr>
      </w:pPr>
    </w:p>
    <w:p w:rsidR="00C6051D" w:rsidRPr="00C6051D" w:rsidRDefault="00CB61E7" w:rsidP="00362EC7">
      <w:pPr>
        <w:spacing w:after="0"/>
        <w:ind w:firstLine="709"/>
        <w:jc w:val="both"/>
        <w:rPr>
          <w:rFonts w:ascii="Times New Roman" w:eastAsia="Times New Roman" w:hAnsi="Times New Roman" w:cs="Times New Roman"/>
          <w:sz w:val="28"/>
          <w:szCs w:val="28"/>
          <w:lang w:eastAsia="ru-RU"/>
        </w:rPr>
      </w:pPr>
      <w:r w:rsidRPr="00CB61E7">
        <w:rPr>
          <w:rFonts w:ascii="Times New Roman" w:eastAsia="Times New Roman" w:hAnsi="Times New Roman" w:cs="Times New Roman"/>
          <w:color w:val="000000"/>
          <w:sz w:val="28"/>
          <w:szCs w:val="28"/>
        </w:rPr>
        <w:lastRenderedPageBreak/>
        <w:t xml:space="preserve"> </w:t>
      </w:r>
      <w:r w:rsidR="00C6051D">
        <w:rPr>
          <w:rFonts w:ascii="Times New Roman" w:eastAsia="Times New Roman" w:hAnsi="Times New Roman" w:cs="Times New Roman"/>
          <w:color w:val="000000"/>
          <w:sz w:val="28"/>
          <w:szCs w:val="28"/>
        </w:rPr>
        <w:t xml:space="preserve">  </w:t>
      </w:r>
      <w:proofErr w:type="gramStart"/>
      <w:r w:rsidR="00C6051D" w:rsidRPr="00C6051D">
        <w:rPr>
          <w:rFonts w:ascii="Times New Roman" w:eastAsia="Times New Roman" w:hAnsi="Times New Roman" w:cs="Times New Roman"/>
          <w:sz w:val="28"/>
          <w:szCs w:val="28"/>
          <w:lang w:eastAsia="ru-RU"/>
        </w:rPr>
        <w:t>Для формирования языковой компетенции по 1 часу из   части, формируемой участниками образовательных отношений, во 2-4 классах переда</w:t>
      </w:r>
      <w:r w:rsidR="00BA79DF">
        <w:rPr>
          <w:rFonts w:ascii="Times New Roman" w:eastAsia="Times New Roman" w:hAnsi="Times New Roman" w:cs="Times New Roman"/>
          <w:sz w:val="28"/>
          <w:szCs w:val="28"/>
          <w:lang w:eastAsia="ru-RU"/>
        </w:rPr>
        <w:t>ется на изучение русского языка (ФООП НОО от 1</w:t>
      </w:r>
      <w:r w:rsidR="00CA6359">
        <w:rPr>
          <w:rFonts w:ascii="Times New Roman" w:eastAsia="Times New Roman" w:hAnsi="Times New Roman" w:cs="Times New Roman"/>
          <w:sz w:val="28"/>
          <w:szCs w:val="28"/>
          <w:lang w:eastAsia="ru-RU"/>
        </w:rPr>
        <w:t>8</w:t>
      </w:r>
      <w:r w:rsidR="00BA79DF">
        <w:rPr>
          <w:rFonts w:ascii="Times New Roman" w:eastAsia="Times New Roman" w:hAnsi="Times New Roman" w:cs="Times New Roman"/>
          <w:sz w:val="28"/>
          <w:szCs w:val="28"/>
          <w:lang w:eastAsia="ru-RU"/>
        </w:rPr>
        <w:t>.</w:t>
      </w:r>
      <w:r w:rsidR="00CA6359">
        <w:rPr>
          <w:rFonts w:ascii="Times New Roman" w:eastAsia="Times New Roman" w:hAnsi="Times New Roman" w:cs="Times New Roman"/>
          <w:sz w:val="28"/>
          <w:szCs w:val="28"/>
          <w:lang w:eastAsia="ru-RU"/>
        </w:rPr>
        <w:t>05</w:t>
      </w:r>
      <w:r w:rsidR="00BA79DF">
        <w:rPr>
          <w:rFonts w:ascii="Times New Roman" w:eastAsia="Times New Roman" w:hAnsi="Times New Roman" w:cs="Times New Roman"/>
          <w:sz w:val="28"/>
          <w:szCs w:val="28"/>
          <w:lang w:eastAsia="ru-RU"/>
        </w:rPr>
        <w:t>.202</w:t>
      </w:r>
      <w:r w:rsidR="00CA6359">
        <w:rPr>
          <w:rFonts w:ascii="Times New Roman" w:eastAsia="Times New Roman" w:hAnsi="Times New Roman" w:cs="Times New Roman"/>
          <w:sz w:val="28"/>
          <w:szCs w:val="28"/>
          <w:lang w:eastAsia="ru-RU"/>
        </w:rPr>
        <w:t>3</w:t>
      </w:r>
      <w:r w:rsidR="00BA79DF">
        <w:rPr>
          <w:rFonts w:ascii="Times New Roman" w:eastAsia="Times New Roman" w:hAnsi="Times New Roman" w:cs="Times New Roman"/>
          <w:sz w:val="28"/>
          <w:szCs w:val="28"/>
          <w:lang w:eastAsia="ru-RU"/>
        </w:rPr>
        <w:t xml:space="preserve"> №</w:t>
      </w:r>
      <w:r w:rsidR="00CA6359">
        <w:rPr>
          <w:rFonts w:ascii="Times New Roman" w:eastAsia="Times New Roman" w:hAnsi="Times New Roman" w:cs="Times New Roman"/>
          <w:sz w:val="28"/>
          <w:szCs w:val="28"/>
          <w:lang w:eastAsia="ru-RU"/>
        </w:rPr>
        <w:t>372</w:t>
      </w:r>
      <w:r w:rsidR="00BA79DF">
        <w:rPr>
          <w:rFonts w:ascii="Times New Roman" w:eastAsia="Times New Roman" w:hAnsi="Times New Roman" w:cs="Times New Roman"/>
          <w:sz w:val="28"/>
          <w:szCs w:val="28"/>
          <w:lang w:eastAsia="ru-RU"/>
        </w:rPr>
        <w:t xml:space="preserve"> п.20.5.14)</w:t>
      </w:r>
      <w:r w:rsidR="00362EC7">
        <w:rPr>
          <w:rFonts w:ascii="Times New Roman" w:eastAsia="Times New Roman" w:hAnsi="Times New Roman" w:cs="Times New Roman"/>
          <w:sz w:val="28"/>
          <w:szCs w:val="28"/>
          <w:lang w:eastAsia="ru-RU"/>
        </w:rPr>
        <w:t xml:space="preserve">, </w:t>
      </w:r>
      <w:r w:rsidR="00C6051D" w:rsidRPr="00C6051D">
        <w:rPr>
          <w:rFonts w:ascii="Times New Roman" w:eastAsia="Times New Roman" w:hAnsi="Times New Roman" w:cs="Times New Roman"/>
          <w:sz w:val="28"/>
          <w:szCs w:val="28"/>
          <w:lang w:eastAsia="ru-RU"/>
        </w:rPr>
        <w:t xml:space="preserve">  в </w:t>
      </w:r>
      <w:r w:rsidR="00BA79DF">
        <w:rPr>
          <w:rFonts w:ascii="Times New Roman" w:eastAsia="Times New Roman" w:hAnsi="Times New Roman" w:cs="Times New Roman"/>
          <w:sz w:val="28"/>
          <w:szCs w:val="28"/>
          <w:lang w:eastAsia="ru-RU"/>
        </w:rPr>
        <w:t>2,</w:t>
      </w:r>
      <w:r w:rsidR="00C6051D" w:rsidRPr="00C6051D">
        <w:rPr>
          <w:rFonts w:ascii="Times New Roman" w:eastAsia="Times New Roman" w:hAnsi="Times New Roman" w:cs="Times New Roman"/>
          <w:sz w:val="28"/>
          <w:szCs w:val="28"/>
          <w:lang w:eastAsia="ru-RU"/>
        </w:rPr>
        <w:t xml:space="preserve">3 классе </w:t>
      </w:r>
      <w:r w:rsidR="00C6051D">
        <w:rPr>
          <w:rFonts w:ascii="Times New Roman" w:eastAsia="Times New Roman" w:hAnsi="Times New Roman" w:cs="Times New Roman"/>
          <w:sz w:val="28"/>
          <w:szCs w:val="28"/>
          <w:lang w:eastAsia="ru-RU"/>
        </w:rPr>
        <w:t>-</w:t>
      </w:r>
      <w:r w:rsidR="00C6051D" w:rsidRPr="00C6051D">
        <w:rPr>
          <w:rFonts w:ascii="Times New Roman" w:eastAsia="Times New Roman" w:hAnsi="Times New Roman" w:cs="Times New Roman"/>
          <w:sz w:val="28"/>
          <w:szCs w:val="28"/>
          <w:lang w:eastAsia="ru-RU"/>
        </w:rPr>
        <w:t xml:space="preserve"> литературно</w:t>
      </w:r>
      <w:r w:rsidR="00C6051D">
        <w:rPr>
          <w:rFonts w:ascii="Times New Roman" w:eastAsia="Times New Roman" w:hAnsi="Times New Roman" w:cs="Times New Roman"/>
          <w:sz w:val="28"/>
          <w:szCs w:val="28"/>
          <w:lang w:eastAsia="ru-RU"/>
        </w:rPr>
        <w:t>му</w:t>
      </w:r>
      <w:r w:rsidR="00C6051D" w:rsidRPr="00C6051D">
        <w:rPr>
          <w:rFonts w:ascii="Times New Roman" w:eastAsia="Times New Roman" w:hAnsi="Times New Roman" w:cs="Times New Roman"/>
          <w:sz w:val="28"/>
          <w:szCs w:val="28"/>
          <w:lang w:eastAsia="ru-RU"/>
        </w:rPr>
        <w:t xml:space="preserve"> чтени</w:t>
      </w:r>
      <w:r w:rsidR="00C6051D">
        <w:rPr>
          <w:rFonts w:ascii="Times New Roman" w:eastAsia="Times New Roman" w:hAnsi="Times New Roman" w:cs="Times New Roman"/>
          <w:sz w:val="28"/>
          <w:szCs w:val="28"/>
          <w:lang w:eastAsia="ru-RU"/>
        </w:rPr>
        <w:t>ю</w:t>
      </w:r>
      <w:r w:rsidR="00BA79DF">
        <w:rPr>
          <w:rFonts w:ascii="Times New Roman" w:eastAsia="Times New Roman" w:hAnsi="Times New Roman" w:cs="Times New Roman"/>
          <w:sz w:val="28"/>
          <w:szCs w:val="28"/>
          <w:lang w:eastAsia="ru-RU"/>
        </w:rPr>
        <w:t xml:space="preserve"> (ФООП НОО</w:t>
      </w:r>
      <w:r w:rsidR="00CA6359">
        <w:rPr>
          <w:rFonts w:ascii="Times New Roman" w:eastAsia="Times New Roman" w:hAnsi="Times New Roman" w:cs="Times New Roman"/>
          <w:sz w:val="28"/>
          <w:szCs w:val="28"/>
          <w:lang w:eastAsia="ru-RU"/>
        </w:rPr>
        <w:t xml:space="preserve"> от 18.05.2023 №372 п.21.5.12), в 1 классе русский язык  (1 час) и литературное чтение (1 час), в 4 классе литературное чтение (1 час), рекомендуемые</w:t>
      </w:r>
      <w:proofErr w:type="gramEnd"/>
      <w:r w:rsidR="00CA6359">
        <w:rPr>
          <w:rFonts w:ascii="Times New Roman" w:eastAsia="Times New Roman" w:hAnsi="Times New Roman" w:cs="Times New Roman"/>
          <w:sz w:val="28"/>
          <w:szCs w:val="28"/>
          <w:lang w:eastAsia="ru-RU"/>
        </w:rPr>
        <w:t xml:space="preserve"> часы по ФООП НОО</w:t>
      </w:r>
      <w:r w:rsidR="00362EC7">
        <w:rPr>
          <w:rFonts w:ascii="Times New Roman" w:eastAsia="Times New Roman" w:hAnsi="Times New Roman" w:cs="Times New Roman"/>
          <w:sz w:val="28"/>
          <w:szCs w:val="28"/>
          <w:lang w:eastAsia="ru-RU"/>
        </w:rPr>
        <w:t>,</w:t>
      </w:r>
      <w:r w:rsidR="00CA6359">
        <w:rPr>
          <w:rFonts w:ascii="Times New Roman" w:eastAsia="Times New Roman" w:hAnsi="Times New Roman" w:cs="Times New Roman"/>
          <w:sz w:val="28"/>
          <w:szCs w:val="28"/>
          <w:lang w:eastAsia="ru-RU"/>
        </w:rPr>
        <w:t xml:space="preserve"> будет проводиться за счет внеурочной деятельности.</w:t>
      </w:r>
      <w:r w:rsidR="00C6051D" w:rsidRPr="00C6051D">
        <w:rPr>
          <w:rFonts w:ascii="Times New Roman" w:eastAsia="Times New Roman" w:hAnsi="Times New Roman" w:cs="Times New Roman"/>
          <w:sz w:val="28"/>
          <w:szCs w:val="28"/>
          <w:lang w:val="tt-RU" w:eastAsia="ru-RU"/>
        </w:rPr>
        <w:t xml:space="preserve"> </w:t>
      </w:r>
    </w:p>
    <w:p w:rsidR="006D6035" w:rsidRPr="00FE23BE" w:rsidRDefault="00BF0C5B" w:rsidP="00362EC7">
      <w:pPr>
        <w:spacing w:after="0"/>
        <w:ind w:firstLine="567"/>
        <w:jc w:val="both"/>
        <w:rPr>
          <w:rFonts w:asciiTheme="majorBidi" w:hAnsiTheme="majorBidi" w:cstheme="majorBidi"/>
          <w:sz w:val="28"/>
          <w:szCs w:val="28"/>
        </w:rPr>
      </w:pPr>
      <w:r w:rsidRPr="00FE23BE">
        <w:rPr>
          <w:rStyle w:val="markedcontent"/>
          <w:rFonts w:asciiTheme="majorBidi" w:hAnsiTheme="majorBidi" w:cstheme="majorBidi"/>
          <w:sz w:val="28"/>
          <w:szCs w:val="28"/>
        </w:rPr>
        <w:t xml:space="preserve">В </w:t>
      </w:r>
      <w:r w:rsidR="003963BA" w:rsidRPr="00FE23BE">
        <w:rPr>
          <w:rStyle w:val="markedcontent"/>
          <w:rFonts w:asciiTheme="majorBidi" w:hAnsiTheme="majorBidi" w:cstheme="majorBidi"/>
          <w:sz w:val="28"/>
          <w:szCs w:val="28"/>
        </w:rPr>
        <w:t>Муниципальное бюджетное общеобразовательное учреждение "Калмиинская основная общеобразовательная школа" Тукаевского муниципального района Республики Татарстан</w:t>
      </w:r>
      <w:r w:rsidR="003963BA" w:rsidRPr="00FE23BE">
        <w:rPr>
          <w:rFonts w:asciiTheme="majorBidi" w:hAnsiTheme="majorBidi" w:cstheme="majorBidi"/>
          <w:sz w:val="28"/>
          <w:szCs w:val="28"/>
        </w:rPr>
        <w:t xml:space="preserve"> </w:t>
      </w:r>
      <w:r w:rsidRPr="00FE23BE">
        <w:rPr>
          <w:rFonts w:asciiTheme="majorBidi" w:hAnsiTheme="majorBidi" w:cstheme="majorBidi"/>
          <w:sz w:val="28"/>
          <w:szCs w:val="28"/>
        </w:rPr>
        <w:t xml:space="preserve"> </w:t>
      </w:r>
      <w:r w:rsidRPr="00FE23BE">
        <w:rPr>
          <w:rStyle w:val="markedcontent"/>
          <w:rFonts w:asciiTheme="majorBidi" w:hAnsiTheme="majorBidi" w:cstheme="majorBidi"/>
          <w:sz w:val="28"/>
          <w:szCs w:val="28"/>
        </w:rPr>
        <w:t>языком об</w:t>
      </w:r>
      <w:r w:rsidR="00620C9A" w:rsidRPr="00FE23BE">
        <w:rPr>
          <w:rStyle w:val="markedcontent"/>
          <w:rFonts w:asciiTheme="majorBidi" w:hAnsiTheme="majorBidi" w:cstheme="majorBidi"/>
          <w:sz w:val="28"/>
          <w:szCs w:val="28"/>
        </w:rPr>
        <w:t>учения</w:t>
      </w:r>
      <w:r w:rsidRPr="00FE23BE">
        <w:rPr>
          <w:rStyle w:val="markedcontent"/>
          <w:rFonts w:asciiTheme="majorBidi" w:hAnsiTheme="majorBidi" w:cstheme="majorBidi"/>
          <w:sz w:val="28"/>
          <w:szCs w:val="28"/>
        </w:rPr>
        <w:t xml:space="preserve"> является </w:t>
      </w:r>
      <w:r w:rsidR="00FE23BE" w:rsidRPr="00FE23BE">
        <w:rPr>
          <w:rFonts w:asciiTheme="majorBidi" w:hAnsiTheme="majorBidi" w:cstheme="majorBidi"/>
          <w:sz w:val="28"/>
          <w:szCs w:val="28"/>
        </w:rPr>
        <w:t>русский и татарский языки.</w:t>
      </w:r>
    </w:p>
    <w:p w:rsidR="00FD7B0E" w:rsidRPr="00FE23BE" w:rsidRDefault="00FD7B0E" w:rsidP="00FE23BE">
      <w:pPr>
        <w:spacing w:after="0"/>
        <w:ind w:firstLine="567"/>
        <w:jc w:val="both"/>
        <w:rPr>
          <w:rStyle w:val="markedcontent"/>
          <w:rFonts w:asciiTheme="majorBidi" w:hAnsiTheme="majorBidi" w:cstheme="majorBidi"/>
          <w:sz w:val="28"/>
          <w:szCs w:val="28"/>
        </w:rPr>
      </w:pPr>
      <w:r w:rsidRPr="00FE23BE">
        <w:rPr>
          <w:rStyle w:val="markedcontent"/>
          <w:rFonts w:asciiTheme="majorBidi" w:hAnsiTheme="majorBidi" w:cstheme="majorBidi"/>
          <w:sz w:val="28"/>
          <w:szCs w:val="28"/>
        </w:rPr>
        <w:t xml:space="preserve"> По заявлению родителей (законных пре</w:t>
      </w:r>
      <w:r w:rsidR="003E1648">
        <w:rPr>
          <w:rStyle w:val="markedcontent"/>
          <w:rFonts w:asciiTheme="majorBidi" w:hAnsiTheme="majorBidi" w:cstheme="majorBidi"/>
          <w:sz w:val="28"/>
          <w:szCs w:val="28"/>
        </w:rPr>
        <w:t>дставителей) несовершеннолетних</w:t>
      </w:r>
      <w:r w:rsidR="00FE23BE" w:rsidRPr="00FE23BE">
        <w:rPr>
          <w:rFonts w:ascii="Times New Roman" w:eastAsia="Times New Roman" w:hAnsi="Times New Roman" w:cs="Times New Roman"/>
          <w:sz w:val="28"/>
          <w:szCs w:val="28"/>
          <w:lang w:eastAsia="ru-RU"/>
        </w:rPr>
        <w:t xml:space="preserve"> в рамках предметной области «Родной язык и литературное чтение на родном языке» изучаются предметы </w:t>
      </w:r>
      <w:r w:rsidR="00FE23BE" w:rsidRPr="00FE23BE">
        <w:rPr>
          <w:rFonts w:ascii="Times New Roman" w:eastAsia="Times New Roman" w:hAnsi="Times New Roman" w:cs="Times New Roman"/>
          <w:i/>
          <w:sz w:val="28"/>
          <w:szCs w:val="28"/>
          <w:lang w:eastAsia="ru-RU"/>
        </w:rPr>
        <w:t>«Родной язык» (татарский), «Литературное чтение на родном (татарском) язык</w:t>
      </w:r>
      <w:r w:rsidR="003E1648">
        <w:rPr>
          <w:rFonts w:ascii="Times New Roman" w:eastAsia="Times New Roman" w:hAnsi="Times New Roman" w:cs="Times New Roman"/>
          <w:i/>
          <w:sz w:val="28"/>
          <w:szCs w:val="28"/>
          <w:lang w:eastAsia="ru-RU"/>
        </w:rPr>
        <w:t>е</w:t>
      </w:r>
      <w:r w:rsidR="00FE23BE" w:rsidRPr="00FE23BE">
        <w:rPr>
          <w:rFonts w:ascii="Times New Roman" w:eastAsia="Times New Roman" w:hAnsi="Times New Roman" w:cs="Times New Roman"/>
          <w:i/>
          <w:sz w:val="28"/>
          <w:szCs w:val="28"/>
          <w:lang w:eastAsia="ru-RU"/>
        </w:rPr>
        <w:t>.</w:t>
      </w:r>
    </w:p>
    <w:p w:rsidR="00FE23BE" w:rsidRPr="00FE23BE" w:rsidRDefault="00FE23BE" w:rsidP="00FE23BE">
      <w:pPr>
        <w:spacing w:after="0"/>
        <w:ind w:firstLine="567"/>
        <w:jc w:val="both"/>
        <w:rPr>
          <w:rFonts w:ascii="Times New Roman" w:eastAsia="Times New Roman" w:hAnsi="Times New Roman" w:cs="Times New Roman"/>
          <w:color w:val="FF0000"/>
          <w:sz w:val="28"/>
          <w:szCs w:val="28"/>
          <w:lang w:eastAsia="ru-RU"/>
        </w:rPr>
      </w:pPr>
      <w:r w:rsidRPr="00FE23BE">
        <w:rPr>
          <w:rStyle w:val="markedcontent"/>
          <w:rFonts w:asciiTheme="majorBidi" w:hAnsiTheme="majorBidi" w:cstheme="majorBidi"/>
          <w:sz w:val="28"/>
          <w:szCs w:val="28"/>
        </w:rPr>
        <w:t>И</w:t>
      </w:r>
      <w:r w:rsidR="00996DF6" w:rsidRPr="00FE23BE">
        <w:rPr>
          <w:rStyle w:val="markedcontent"/>
          <w:rFonts w:asciiTheme="majorBidi" w:hAnsiTheme="majorBidi" w:cstheme="majorBidi"/>
          <w:sz w:val="28"/>
          <w:szCs w:val="28"/>
        </w:rPr>
        <w:t>зучени</w:t>
      </w:r>
      <w:r w:rsidRPr="00FE23BE">
        <w:rPr>
          <w:rStyle w:val="markedcontent"/>
          <w:rFonts w:asciiTheme="majorBidi" w:hAnsiTheme="majorBidi" w:cstheme="majorBidi"/>
          <w:sz w:val="28"/>
          <w:szCs w:val="28"/>
        </w:rPr>
        <w:t>е</w:t>
      </w:r>
      <w:r w:rsidR="00996DF6" w:rsidRPr="00FE23BE">
        <w:rPr>
          <w:rStyle w:val="markedcontent"/>
          <w:rFonts w:asciiTheme="majorBidi" w:hAnsiTheme="majorBidi" w:cstheme="majorBidi"/>
          <w:sz w:val="28"/>
          <w:szCs w:val="28"/>
        </w:rPr>
        <w:t xml:space="preserve"> предметной области «Основы религиозных культур и светской этики» </w:t>
      </w:r>
      <w:r w:rsidRPr="00FE23BE">
        <w:rPr>
          <w:rFonts w:ascii="Times New Roman" w:eastAsia="Times New Roman" w:hAnsi="Times New Roman" w:cs="Times New Roman"/>
          <w:sz w:val="28"/>
          <w:szCs w:val="28"/>
          <w:lang w:eastAsia="ru-RU"/>
        </w:rPr>
        <w:t xml:space="preserve">(далее ОРКСЭ) реализуется как </w:t>
      </w:r>
      <w:proofErr w:type="gramStart"/>
      <w:r w:rsidRPr="00FE23BE">
        <w:rPr>
          <w:rFonts w:ascii="Times New Roman" w:eastAsia="Times New Roman" w:hAnsi="Times New Roman" w:cs="Times New Roman"/>
          <w:sz w:val="28"/>
          <w:szCs w:val="28"/>
          <w:lang w:eastAsia="ru-RU"/>
        </w:rPr>
        <w:t>обязательный</w:t>
      </w:r>
      <w:proofErr w:type="gramEnd"/>
      <w:r w:rsidRPr="00FE23BE">
        <w:rPr>
          <w:rFonts w:ascii="Times New Roman" w:eastAsia="Times New Roman" w:hAnsi="Times New Roman" w:cs="Times New Roman"/>
          <w:sz w:val="28"/>
          <w:szCs w:val="28"/>
          <w:lang w:eastAsia="ru-RU"/>
        </w:rPr>
        <w:t xml:space="preserve">, в объеме 1 часа в 4 классе. Предметная область ОРКСЭ включает в себя 6 </w:t>
      </w:r>
      <w:r w:rsidRPr="00FE23BE">
        <w:rPr>
          <w:rFonts w:ascii="Times New Roman" w:eastAsia="Times New Roman" w:hAnsi="Times New Roman" w:cs="Times New Roman"/>
          <w:sz w:val="28"/>
          <w:szCs w:val="28"/>
          <w:lang w:val="tt-RU" w:eastAsia="ru-RU"/>
        </w:rPr>
        <w:t xml:space="preserve">учебных </w:t>
      </w:r>
      <w:r w:rsidRPr="00FE23BE">
        <w:rPr>
          <w:rFonts w:ascii="Times New Roman" w:eastAsia="Times New Roman" w:hAnsi="Times New Roman" w:cs="Times New Roman"/>
          <w:sz w:val="28"/>
          <w:szCs w:val="28"/>
          <w:lang w:eastAsia="ru-RU"/>
        </w:rPr>
        <w:t xml:space="preserve">модулей, из которых ученики по собственному решению и решению своих родителей выбрали для изучения «Основы светской этики». (Письмо </w:t>
      </w:r>
      <w:proofErr w:type="spellStart"/>
      <w:r w:rsidRPr="00FE23BE">
        <w:rPr>
          <w:rFonts w:ascii="Times New Roman" w:eastAsia="Times New Roman" w:hAnsi="Times New Roman" w:cs="Times New Roman"/>
          <w:sz w:val="28"/>
          <w:szCs w:val="28"/>
          <w:lang w:eastAsia="ru-RU"/>
        </w:rPr>
        <w:t>Минобрнауки</w:t>
      </w:r>
      <w:proofErr w:type="spellEnd"/>
      <w:r w:rsidRPr="00FE23BE">
        <w:rPr>
          <w:rFonts w:ascii="Times New Roman" w:eastAsia="Times New Roman" w:hAnsi="Times New Roman" w:cs="Times New Roman"/>
          <w:sz w:val="28"/>
          <w:szCs w:val="28"/>
          <w:lang w:eastAsia="ru-RU"/>
        </w:rPr>
        <w:t xml:space="preserve"> Росс</w:t>
      </w:r>
      <w:r w:rsidRPr="00FE23BE">
        <w:rPr>
          <w:rFonts w:ascii="Times New Roman" w:eastAsia="Times New Roman" w:hAnsi="Times New Roman" w:cs="Times New Roman"/>
          <w:sz w:val="28"/>
          <w:szCs w:val="28"/>
          <w:lang w:val="tt-RU" w:eastAsia="ru-RU"/>
        </w:rPr>
        <w:t>и</w:t>
      </w:r>
      <w:r w:rsidRPr="00FE23BE">
        <w:rPr>
          <w:rFonts w:ascii="Times New Roman" w:eastAsia="Times New Roman" w:hAnsi="Times New Roman" w:cs="Times New Roman"/>
          <w:sz w:val="28"/>
          <w:szCs w:val="28"/>
          <w:lang w:eastAsia="ru-RU"/>
        </w:rPr>
        <w:t>и от 09.02.2012</w:t>
      </w:r>
      <w:r w:rsidR="003E1648">
        <w:rPr>
          <w:rFonts w:ascii="Times New Roman" w:eastAsia="Times New Roman" w:hAnsi="Times New Roman" w:cs="Times New Roman"/>
          <w:sz w:val="28"/>
          <w:szCs w:val="28"/>
          <w:lang w:eastAsia="ru-RU"/>
        </w:rPr>
        <w:t xml:space="preserve"> </w:t>
      </w:r>
      <w:r w:rsidRPr="00FE23BE">
        <w:rPr>
          <w:rFonts w:ascii="Times New Roman" w:eastAsia="Times New Roman" w:hAnsi="Times New Roman" w:cs="Times New Roman"/>
          <w:sz w:val="28"/>
          <w:szCs w:val="28"/>
          <w:lang w:eastAsia="ru-RU"/>
        </w:rPr>
        <w:t>г. №102/103 «О введении курса ОРКСЭ с 1 сентября 2012 года.)</w:t>
      </w:r>
    </w:p>
    <w:p w:rsidR="004141D3" w:rsidRPr="006E1004" w:rsidRDefault="006D6035" w:rsidP="00FE23BE">
      <w:pPr>
        <w:spacing w:after="0"/>
        <w:ind w:firstLine="567"/>
        <w:jc w:val="both"/>
        <w:rPr>
          <w:rStyle w:val="markedcontent"/>
          <w:rFonts w:asciiTheme="majorBidi" w:hAnsiTheme="majorBidi" w:cstheme="majorBidi"/>
          <w:sz w:val="28"/>
          <w:szCs w:val="28"/>
        </w:rPr>
      </w:pPr>
      <w:r w:rsidRPr="00FE23BE">
        <w:rPr>
          <w:rStyle w:val="markedcontent"/>
          <w:rFonts w:asciiTheme="majorBidi" w:hAnsiTheme="majorBidi" w:cstheme="majorBidi"/>
          <w:sz w:val="28"/>
          <w:szCs w:val="28"/>
        </w:rPr>
        <w:t>Промежуточная аттестация</w:t>
      </w:r>
      <w:r w:rsidR="004141D3" w:rsidRPr="00FE23BE">
        <w:rPr>
          <w:rStyle w:val="markedcontent"/>
          <w:rFonts w:asciiTheme="majorBidi" w:hAnsiTheme="majorBidi" w:cstheme="majorBidi"/>
          <w:sz w:val="28"/>
          <w:szCs w:val="28"/>
        </w:rPr>
        <w:t xml:space="preserve"> </w:t>
      </w:r>
      <w:r w:rsidRPr="00FE23BE">
        <w:rPr>
          <w:rStyle w:val="markedcontent"/>
          <w:rFonts w:asciiTheme="majorBidi" w:hAnsiTheme="majorBidi" w:cstheme="majorBidi"/>
          <w:sz w:val="28"/>
          <w:szCs w:val="28"/>
        </w:rPr>
        <w:t>–</w:t>
      </w:r>
      <w:r w:rsidR="004141D3" w:rsidRPr="00FE23BE">
        <w:rPr>
          <w:rStyle w:val="markedcontent"/>
          <w:rFonts w:asciiTheme="majorBidi" w:hAnsiTheme="majorBidi" w:cstheme="majorBidi"/>
          <w:sz w:val="28"/>
          <w:szCs w:val="28"/>
        </w:rPr>
        <w:t xml:space="preserve"> </w:t>
      </w:r>
      <w:r w:rsidRPr="00FE23BE">
        <w:rPr>
          <w:rStyle w:val="markedcontent"/>
          <w:rFonts w:asciiTheme="majorBidi" w:hAnsiTheme="majorBidi" w:cstheme="majorBidi"/>
          <w:sz w:val="28"/>
          <w:szCs w:val="28"/>
        </w:rPr>
        <w:t xml:space="preserve">процедура, проводимая с целью оценки качества освоения </w:t>
      </w:r>
      <w:proofErr w:type="gramStart"/>
      <w:r w:rsidRPr="00FE23BE">
        <w:rPr>
          <w:rStyle w:val="markedcontent"/>
          <w:rFonts w:asciiTheme="majorBidi" w:hAnsiTheme="majorBidi" w:cstheme="majorBidi"/>
          <w:sz w:val="28"/>
          <w:szCs w:val="28"/>
        </w:rPr>
        <w:t>обучающимися</w:t>
      </w:r>
      <w:proofErr w:type="gramEnd"/>
      <w:r w:rsidRPr="00FE23BE">
        <w:rPr>
          <w:rStyle w:val="markedcontent"/>
          <w:rFonts w:asciiTheme="majorBidi" w:hAnsiTheme="majorBidi" w:cstheme="majorBidi"/>
          <w:sz w:val="28"/>
          <w:szCs w:val="28"/>
        </w:rPr>
        <w:t xml:space="preserve"> части содержания</w:t>
      </w:r>
      <w:r w:rsidR="004141D3" w:rsidRPr="00FE23BE">
        <w:rPr>
          <w:rStyle w:val="markedcontent"/>
          <w:rFonts w:asciiTheme="majorBidi" w:hAnsiTheme="majorBidi" w:cstheme="majorBidi"/>
          <w:sz w:val="28"/>
          <w:szCs w:val="28"/>
        </w:rPr>
        <w:t xml:space="preserve"> </w:t>
      </w:r>
      <w:r w:rsidRPr="00FE23BE">
        <w:rPr>
          <w:rStyle w:val="markedcontent"/>
          <w:rFonts w:asciiTheme="majorBidi" w:hAnsiTheme="majorBidi" w:cstheme="majorBidi"/>
          <w:sz w:val="28"/>
          <w:szCs w:val="28"/>
        </w:rPr>
        <w:t>(четвертное оценивание) или всего объема учебной дисциплины за учебный год (годовое оценивание).</w:t>
      </w:r>
    </w:p>
    <w:p w:rsidR="004141D3" w:rsidRPr="006E1004" w:rsidRDefault="006D6035" w:rsidP="00FE23BE">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Промежуточная/годовая аттестация обучающихся за четверть осуществляется в соответствии с календарным учебным</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графиком.</w:t>
      </w:r>
    </w:p>
    <w:p w:rsidR="004141D3" w:rsidRPr="006E1004" w:rsidRDefault="006D6035" w:rsidP="00FE23BE">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четвертям. </w:t>
      </w:r>
    </w:p>
    <w:p w:rsidR="00641000" w:rsidRPr="006E1004" w:rsidRDefault="006D6035" w:rsidP="00A97176">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аттестация проходит на последней учебной неделе четверти.</w:t>
      </w:r>
      <w:r w:rsidR="004141D3"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w:t>
      </w:r>
      <w:r w:rsidR="00A227C0" w:rsidRPr="00BA255F">
        <w:rPr>
          <w:rStyle w:val="markedcontent"/>
          <w:rFonts w:asciiTheme="majorBidi" w:hAnsiTheme="majorBidi" w:cstheme="majorBidi"/>
          <w:sz w:val="28"/>
          <w:szCs w:val="28"/>
        </w:rPr>
        <w:t>Муниципальное бюджетное общеобразовательное учреждение "Калмиинская основная общеобразовательная школа" Тукаевского муниципального района Республики Татарстан</w:t>
      </w:r>
      <w:r w:rsidRPr="006E1004">
        <w:rPr>
          <w:rStyle w:val="markedcontent"/>
          <w:rFonts w:asciiTheme="majorBidi" w:hAnsiTheme="majorBidi" w:cstheme="majorBidi"/>
          <w:sz w:val="28"/>
          <w:szCs w:val="28"/>
        </w:rPr>
        <w:t>.</w:t>
      </w:r>
      <w:r w:rsidR="00641000" w:rsidRPr="006E1004">
        <w:rPr>
          <w:rStyle w:val="markedcontent"/>
          <w:rFonts w:asciiTheme="majorBidi" w:hAnsiTheme="majorBidi" w:cstheme="majorBidi"/>
          <w:sz w:val="28"/>
          <w:szCs w:val="28"/>
        </w:rPr>
        <w:t xml:space="preserve"> </w:t>
      </w:r>
    </w:p>
    <w:p w:rsidR="00641000" w:rsidRPr="006E1004" w:rsidRDefault="006D6035" w:rsidP="00A97176">
      <w:pPr>
        <w:spacing w:after="0"/>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Оценивание младших школьников в течение первого года обучения осуществляются в форме словесных качественных оценок</w:t>
      </w:r>
      <w:r w:rsidR="00641000"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на </w:t>
      </w:r>
      <w:proofErr w:type="spellStart"/>
      <w:r w:rsidRPr="006E1004">
        <w:rPr>
          <w:rStyle w:val="markedcontent"/>
          <w:rFonts w:asciiTheme="majorBidi" w:hAnsiTheme="majorBidi" w:cstheme="majorBidi"/>
          <w:sz w:val="28"/>
          <w:szCs w:val="28"/>
        </w:rPr>
        <w:t>критериальной</w:t>
      </w:r>
      <w:proofErr w:type="spellEnd"/>
      <w:r w:rsidRPr="006E1004">
        <w:rPr>
          <w:rStyle w:val="markedcontent"/>
          <w:rFonts w:asciiTheme="majorBidi" w:hAnsiTheme="majorBidi" w:cstheme="majorBidi"/>
          <w:sz w:val="28"/>
          <w:szCs w:val="28"/>
        </w:rPr>
        <w:t xml:space="preserve"> основе, в форме письменных заключений учителя, по итогам проверки самостоятельных работ.</w:t>
      </w:r>
    </w:p>
    <w:p w:rsidR="00F23C59" w:rsidRPr="006E1004" w:rsidRDefault="006D6035"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w:t>
      </w:r>
      <w:r w:rsidR="00641000" w:rsidRPr="006E1004">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Нормативный срок освоения ООП НОО составляет 4 года</w:t>
      </w:r>
      <w:r w:rsidR="00F60A00" w:rsidRPr="006E1004">
        <w:rPr>
          <w:rStyle w:val="markedcontent"/>
          <w:rFonts w:asciiTheme="majorBidi" w:hAnsiTheme="majorBidi" w:cstheme="majorBidi"/>
          <w:sz w:val="28"/>
          <w:szCs w:val="28"/>
        </w:rPr>
        <w:t>.</w:t>
      </w:r>
    </w:p>
    <w:p w:rsidR="00F60A00" w:rsidRPr="006E1004" w:rsidRDefault="00F60A00" w:rsidP="00F23C59">
      <w:pPr>
        <w:ind w:firstLine="567"/>
        <w:jc w:val="both"/>
        <w:rPr>
          <w:rStyle w:val="markedcontent"/>
          <w:rFonts w:asciiTheme="majorBidi" w:hAnsiTheme="majorBidi" w:cstheme="majorBidi"/>
          <w:sz w:val="28"/>
          <w:szCs w:val="28"/>
        </w:rPr>
      </w:pPr>
    </w:p>
    <w:p w:rsidR="00F60A00" w:rsidRPr="006E1004" w:rsidRDefault="00F60A00" w:rsidP="00F23C59">
      <w:pPr>
        <w:ind w:firstLine="567"/>
        <w:jc w:val="both"/>
        <w:rPr>
          <w:rStyle w:val="markedcontent"/>
          <w:rFonts w:asciiTheme="majorBidi" w:hAnsiTheme="majorBidi" w:cstheme="majorBidi"/>
          <w:sz w:val="28"/>
          <w:szCs w:val="28"/>
        </w:rPr>
      </w:pPr>
    </w:p>
    <w:p w:rsidR="00F60A00" w:rsidRPr="006E1004" w:rsidRDefault="00F60A00" w:rsidP="00F23C59">
      <w:pPr>
        <w:ind w:firstLine="567"/>
        <w:jc w:val="both"/>
        <w:rPr>
          <w:rStyle w:val="markedcontent"/>
          <w:rFonts w:asciiTheme="majorBidi" w:hAnsiTheme="majorBidi" w:cstheme="majorBidi"/>
          <w:sz w:val="28"/>
          <w:szCs w:val="28"/>
        </w:rPr>
      </w:pPr>
    </w:p>
    <w:p w:rsidR="00F60A00" w:rsidRPr="00362EC7" w:rsidRDefault="00F60A00" w:rsidP="00362EC7">
      <w:pPr>
        <w:jc w:val="both"/>
        <w:rPr>
          <w:rStyle w:val="markedcontent"/>
          <w:rFonts w:asciiTheme="majorBidi" w:hAnsiTheme="majorBidi" w:cstheme="majorBidi"/>
          <w:sz w:val="28"/>
          <w:szCs w:val="28"/>
        </w:rPr>
      </w:pPr>
    </w:p>
    <w:p w:rsidR="00F60A00" w:rsidRPr="006E1004" w:rsidRDefault="00F60A00" w:rsidP="00F23C59">
      <w:pPr>
        <w:ind w:firstLine="567"/>
        <w:jc w:val="both"/>
        <w:rPr>
          <w:rStyle w:val="markedcontent"/>
          <w:rFonts w:asciiTheme="majorBidi" w:hAnsiTheme="majorBidi" w:cstheme="majorBidi"/>
          <w:sz w:val="28"/>
          <w:szCs w:val="28"/>
        </w:rPr>
      </w:pPr>
    </w:p>
    <w:p w:rsidR="00F60A00" w:rsidRPr="006E1004" w:rsidRDefault="00F60A00" w:rsidP="00F23C59">
      <w:pPr>
        <w:ind w:firstLine="567"/>
        <w:jc w:val="both"/>
        <w:rPr>
          <w:rStyle w:val="markedcontent"/>
          <w:rFonts w:asciiTheme="majorBidi" w:hAnsiTheme="majorBidi" w:cstheme="majorBidi"/>
          <w:sz w:val="28"/>
          <w:szCs w:val="28"/>
        </w:rPr>
      </w:pPr>
    </w:p>
    <w:p w:rsidR="00D8488E" w:rsidRDefault="00D8488E">
      <w:pPr>
        <w:rPr>
          <w:rStyle w:val="markedcontent"/>
          <w:rFonts w:asciiTheme="majorBidi" w:hAnsiTheme="majorBidi" w:cstheme="majorBidi"/>
          <w:sz w:val="28"/>
          <w:szCs w:val="28"/>
        </w:rPr>
      </w:pPr>
    </w:p>
    <w:p w:rsidR="00D8488E" w:rsidRDefault="00D8488E" w:rsidP="00F23C59">
      <w:pPr>
        <w:ind w:firstLine="567"/>
        <w:jc w:val="both"/>
        <w:rPr>
          <w:rStyle w:val="markedcontent"/>
          <w:rFonts w:asciiTheme="majorBidi" w:hAnsiTheme="majorBidi" w:cstheme="majorBidi"/>
          <w:sz w:val="28"/>
          <w:szCs w:val="28"/>
        </w:rPr>
        <w:sectPr w:rsidR="00D8488E" w:rsidSect="00CA5D63">
          <w:pgSz w:w="11906" w:h="16838"/>
          <w:pgMar w:top="1134" w:right="850" w:bottom="1134" w:left="1134" w:header="708" w:footer="708" w:gutter="0"/>
          <w:cols w:space="708"/>
          <w:docGrid w:linePitch="360"/>
        </w:sectPr>
      </w:pPr>
    </w:p>
    <w:p w:rsidR="00F60A00" w:rsidRDefault="00F60A00" w:rsidP="00F23C5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p w:rsidR="00BE0CF4" w:rsidRDefault="00BE0CF4" w:rsidP="00F23C59">
      <w:pPr>
        <w:ind w:firstLine="567"/>
        <w:jc w:val="both"/>
        <w:rPr>
          <w:rStyle w:val="markedcontent"/>
          <w:rFonts w:asciiTheme="majorBidi" w:hAnsiTheme="majorBidi" w:cstheme="majorBidi"/>
          <w:sz w:val="28"/>
          <w:szCs w:val="28"/>
        </w:rPr>
      </w:pPr>
    </w:p>
    <w:tbl>
      <w:tblPr>
        <w:tblStyle w:val="ab"/>
        <w:tblW w:w="0" w:type="auto"/>
        <w:tblLook w:val="04A0"/>
      </w:tblPr>
      <w:tblGrid>
        <w:gridCol w:w="4166"/>
        <w:gridCol w:w="4190"/>
        <w:gridCol w:w="1603"/>
        <w:gridCol w:w="1603"/>
        <w:gridCol w:w="1603"/>
        <w:gridCol w:w="1603"/>
      </w:tblGrid>
      <w:tr w:rsidR="0086063B" w:rsidTr="003E1648">
        <w:tc>
          <w:tcPr>
            <w:tcW w:w="4166" w:type="dxa"/>
            <w:vMerge w:val="restart"/>
            <w:shd w:val="clear" w:color="auto" w:fill="D9D9D9"/>
          </w:tcPr>
          <w:p w:rsidR="0086063B" w:rsidRDefault="00F85B68">
            <w:r>
              <w:rPr>
                <w:b/>
              </w:rPr>
              <w:t>Предметная область</w:t>
            </w:r>
          </w:p>
        </w:tc>
        <w:tc>
          <w:tcPr>
            <w:tcW w:w="4190" w:type="dxa"/>
            <w:vMerge w:val="restart"/>
            <w:shd w:val="clear" w:color="auto" w:fill="D9D9D9"/>
          </w:tcPr>
          <w:p w:rsidR="0086063B" w:rsidRDefault="00F85B68">
            <w:r>
              <w:rPr>
                <w:b/>
              </w:rPr>
              <w:t>Учебный предмет</w:t>
            </w:r>
          </w:p>
        </w:tc>
        <w:tc>
          <w:tcPr>
            <w:tcW w:w="6412" w:type="dxa"/>
            <w:gridSpan w:val="4"/>
            <w:shd w:val="clear" w:color="auto" w:fill="D9D9D9"/>
          </w:tcPr>
          <w:p w:rsidR="0086063B" w:rsidRDefault="00F85B68">
            <w:pPr>
              <w:jc w:val="center"/>
            </w:pPr>
            <w:r>
              <w:rPr>
                <w:b/>
              </w:rPr>
              <w:t>Количество часов в неделю</w:t>
            </w:r>
          </w:p>
        </w:tc>
      </w:tr>
      <w:tr w:rsidR="0086063B" w:rsidTr="003E1648">
        <w:tc>
          <w:tcPr>
            <w:tcW w:w="4166" w:type="dxa"/>
            <w:vMerge/>
          </w:tcPr>
          <w:p w:rsidR="0086063B" w:rsidRDefault="0086063B"/>
        </w:tc>
        <w:tc>
          <w:tcPr>
            <w:tcW w:w="4190" w:type="dxa"/>
            <w:vMerge/>
          </w:tcPr>
          <w:p w:rsidR="0086063B" w:rsidRDefault="0086063B"/>
        </w:tc>
        <w:tc>
          <w:tcPr>
            <w:tcW w:w="1603" w:type="dxa"/>
            <w:shd w:val="clear" w:color="auto" w:fill="D9D9D9"/>
          </w:tcPr>
          <w:p w:rsidR="0086063B" w:rsidRDefault="00F85B68">
            <w:pPr>
              <w:jc w:val="center"/>
            </w:pPr>
            <w:r>
              <w:rPr>
                <w:b/>
              </w:rPr>
              <w:t>1</w:t>
            </w:r>
          </w:p>
        </w:tc>
        <w:tc>
          <w:tcPr>
            <w:tcW w:w="1603" w:type="dxa"/>
            <w:shd w:val="clear" w:color="auto" w:fill="D9D9D9"/>
          </w:tcPr>
          <w:p w:rsidR="0086063B" w:rsidRDefault="00F85B68">
            <w:pPr>
              <w:jc w:val="center"/>
            </w:pPr>
            <w:r>
              <w:rPr>
                <w:b/>
              </w:rPr>
              <w:t>2</w:t>
            </w:r>
          </w:p>
        </w:tc>
        <w:tc>
          <w:tcPr>
            <w:tcW w:w="1603" w:type="dxa"/>
            <w:shd w:val="clear" w:color="auto" w:fill="D9D9D9"/>
          </w:tcPr>
          <w:p w:rsidR="0086063B" w:rsidRDefault="00F85B68">
            <w:pPr>
              <w:jc w:val="center"/>
            </w:pPr>
            <w:r>
              <w:rPr>
                <w:b/>
              </w:rPr>
              <w:t>3</w:t>
            </w:r>
          </w:p>
        </w:tc>
        <w:tc>
          <w:tcPr>
            <w:tcW w:w="1603" w:type="dxa"/>
            <w:shd w:val="clear" w:color="auto" w:fill="D9D9D9"/>
          </w:tcPr>
          <w:p w:rsidR="0086063B" w:rsidRDefault="00F85B68">
            <w:pPr>
              <w:jc w:val="center"/>
            </w:pPr>
            <w:r>
              <w:rPr>
                <w:b/>
              </w:rPr>
              <w:t>4</w:t>
            </w:r>
          </w:p>
        </w:tc>
      </w:tr>
      <w:tr w:rsidR="0086063B" w:rsidTr="003E1648">
        <w:tc>
          <w:tcPr>
            <w:tcW w:w="14768" w:type="dxa"/>
            <w:gridSpan w:val="6"/>
            <w:shd w:val="clear" w:color="auto" w:fill="FFFFB3"/>
          </w:tcPr>
          <w:p w:rsidR="0086063B" w:rsidRDefault="00F85B68">
            <w:pPr>
              <w:jc w:val="center"/>
            </w:pPr>
            <w:r>
              <w:rPr>
                <w:b/>
              </w:rPr>
              <w:t>Обязательная часть</w:t>
            </w:r>
          </w:p>
        </w:tc>
      </w:tr>
      <w:tr w:rsidR="0086063B" w:rsidTr="003E1648">
        <w:tc>
          <w:tcPr>
            <w:tcW w:w="4166" w:type="dxa"/>
            <w:vMerge w:val="restart"/>
          </w:tcPr>
          <w:p w:rsidR="0086063B" w:rsidRDefault="00F85B68">
            <w:r>
              <w:t>Русский язык и литературное чтение</w:t>
            </w:r>
          </w:p>
        </w:tc>
        <w:tc>
          <w:tcPr>
            <w:tcW w:w="4190" w:type="dxa"/>
          </w:tcPr>
          <w:p w:rsidR="0086063B" w:rsidRDefault="00F85B68">
            <w:r>
              <w:t>Русский язык</w:t>
            </w:r>
          </w:p>
        </w:tc>
        <w:tc>
          <w:tcPr>
            <w:tcW w:w="1603" w:type="dxa"/>
          </w:tcPr>
          <w:p w:rsidR="0086063B" w:rsidRDefault="00F85B68">
            <w:pPr>
              <w:jc w:val="center"/>
            </w:pPr>
            <w:r>
              <w:t>4</w:t>
            </w:r>
          </w:p>
        </w:tc>
        <w:tc>
          <w:tcPr>
            <w:tcW w:w="1603" w:type="dxa"/>
          </w:tcPr>
          <w:p w:rsidR="0086063B" w:rsidRDefault="00F85B68">
            <w:pPr>
              <w:jc w:val="center"/>
            </w:pPr>
            <w:r>
              <w:t>4</w:t>
            </w:r>
          </w:p>
        </w:tc>
        <w:tc>
          <w:tcPr>
            <w:tcW w:w="1603" w:type="dxa"/>
          </w:tcPr>
          <w:p w:rsidR="0086063B" w:rsidRDefault="00F85B68">
            <w:pPr>
              <w:jc w:val="center"/>
            </w:pPr>
            <w:r>
              <w:t>4</w:t>
            </w:r>
          </w:p>
        </w:tc>
        <w:tc>
          <w:tcPr>
            <w:tcW w:w="1603" w:type="dxa"/>
          </w:tcPr>
          <w:p w:rsidR="0086063B" w:rsidRDefault="00F85B68">
            <w:pPr>
              <w:jc w:val="center"/>
            </w:pPr>
            <w:r>
              <w:t>4</w:t>
            </w:r>
          </w:p>
        </w:tc>
      </w:tr>
      <w:tr w:rsidR="0086063B" w:rsidTr="003E1648">
        <w:tc>
          <w:tcPr>
            <w:tcW w:w="4166" w:type="dxa"/>
            <w:vMerge/>
          </w:tcPr>
          <w:p w:rsidR="0086063B" w:rsidRDefault="0086063B"/>
        </w:tc>
        <w:tc>
          <w:tcPr>
            <w:tcW w:w="4190" w:type="dxa"/>
          </w:tcPr>
          <w:p w:rsidR="0086063B" w:rsidRDefault="00F85B68">
            <w:r>
              <w:t>Литературное чтение</w:t>
            </w:r>
          </w:p>
        </w:tc>
        <w:tc>
          <w:tcPr>
            <w:tcW w:w="1603" w:type="dxa"/>
          </w:tcPr>
          <w:p w:rsidR="0086063B" w:rsidRDefault="00F85B68">
            <w:pPr>
              <w:jc w:val="center"/>
            </w:pPr>
            <w:r>
              <w:t>3</w:t>
            </w:r>
          </w:p>
        </w:tc>
        <w:tc>
          <w:tcPr>
            <w:tcW w:w="1603" w:type="dxa"/>
          </w:tcPr>
          <w:p w:rsidR="0086063B" w:rsidRDefault="00F85B68">
            <w:pPr>
              <w:jc w:val="center"/>
            </w:pPr>
            <w:r>
              <w:t>3</w:t>
            </w:r>
          </w:p>
        </w:tc>
        <w:tc>
          <w:tcPr>
            <w:tcW w:w="1603" w:type="dxa"/>
          </w:tcPr>
          <w:p w:rsidR="0086063B" w:rsidRDefault="00F85B68">
            <w:pPr>
              <w:jc w:val="center"/>
            </w:pPr>
            <w:r>
              <w:t>3</w:t>
            </w:r>
          </w:p>
        </w:tc>
        <w:tc>
          <w:tcPr>
            <w:tcW w:w="1603" w:type="dxa"/>
          </w:tcPr>
          <w:p w:rsidR="0086063B" w:rsidRDefault="00F85B68">
            <w:pPr>
              <w:jc w:val="center"/>
            </w:pPr>
            <w:r>
              <w:t>3</w:t>
            </w:r>
          </w:p>
        </w:tc>
      </w:tr>
      <w:tr w:rsidR="0086063B" w:rsidTr="003E1648">
        <w:tc>
          <w:tcPr>
            <w:tcW w:w="4166" w:type="dxa"/>
            <w:vMerge w:val="restart"/>
          </w:tcPr>
          <w:p w:rsidR="0086063B" w:rsidRDefault="00F85B68">
            <w:r>
              <w:t>Родной язык и литературное чтение на родном языке</w:t>
            </w:r>
          </w:p>
        </w:tc>
        <w:tc>
          <w:tcPr>
            <w:tcW w:w="4190" w:type="dxa"/>
          </w:tcPr>
          <w:p w:rsidR="0086063B" w:rsidRDefault="00F85B68">
            <w:r>
              <w:t>Родной язык и (или) государственный язык республики Российской Федерации</w:t>
            </w:r>
          </w:p>
        </w:tc>
        <w:tc>
          <w:tcPr>
            <w:tcW w:w="1603" w:type="dxa"/>
          </w:tcPr>
          <w:p w:rsidR="0086063B" w:rsidRDefault="00F85B68">
            <w:pPr>
              <w:jc w:val="center"/>
            </w:pPr>
            <w:r>
              <w:t>2</w:t>
            </w:r>
          </w:p>
        </w:tc>
        <w:tc>
          <w:tcPr>
            <w:tcW w:w="1603" w:type="dxa"/>
          </w:tcPr>
          <w:p w:rsidR="0086063B" w:rsidRDefault="00F85B68">
            <w:pPr>
              <w:jc w:val="center"/>
            </w:pPr>
            <w:r>
              <w:t>3</w:t>
            </w:r>
          </w:p>
        </w:tc>
        <w:tc>
          <w:tcPr>
            <w:tcW w:w="1603" w:type="dxa"/>
          </w:tcPr>
          <w:p w:rsidR="0086063B" w:rsidRDefault="00F85B68">
            <w:pPr>
              <w:jc w:val="center"/>
            </w:pPr>
            <w:r>
              <w:t>3</w:t>
            </w:r>
          </w:p>
        </w:tc>
        <w:tc>
          <w:tcPr>
            <w:tcW w:w="1603" w:type="dxa"/>
          </w:tcPr>
          <w:p w:rsidR="0086063B" w:rsidRDefault="00F85B68">
            <w:pPr>
              <w:jc w:val="center"/>
            </w:pPr>
            <w:r>
              <w:t>3</w:t>
            </w:r>
          </w:p>
        </w:tc>
      </w:tr>
      <w:tr w:rsidR="0086063B" w:rsidTr="003E1648">
        <w:tc>
          <w:tcPr>
            <w:tcW w:w="4166" w:type="dxa"/>
            <w:vMerge/>
          </w:tcPr>
          <w:p w:rsidR="0086063B" w:rsidRDefault="0086063B"/>
        </w:tc>
        <w:tc>
          <w:tcPr>
            <w:tcW w:w="4190" w:type="dxa"/>
          </w:tcPr>
          <w:p w:rsidR="0086063B" w:rsidRDefault="00F85B68">
            <w:r>
              <w:t>Литературное чтение на родном языке</w:t>
            </w:r>
          </w:p>
        </w:tc>
        <w:tc>
          <w:tcPr>
            <w:tcW w:w="1603" w:type="dxa"/>
          </w:tcPr>
          <w:p w:rsidR="0086063B" w:rsidRDefault="00F85B68">
            <w:pPr>
              <w:jc w:val="center"/>
            </w:pPr>
            <w:r>
              <w:t>1</w:t>
            </w:r>
          </w:p>
        </w:tc>
        <w:tc>
          <w:tcPr>
            <w:tcW w:w="1603" w:type="dxa"/>
          </w:tcPr>
          <w:p w:rsidR="0086063B" w:rsidRDefault="00F85B68">
            <w:pPr>
              <w:jc w:val="center"/>
            </w:pPr>
            <w:r>
              <w:t>1</w:t>
            </w:r>
          </w:p>
        </w:tc>
        <w:tc>
          <w:tcPr>
            <w:tcW w:w="1603" w:type="dxa"/>
          </w:tcPr>
          <w:p w:rsidR="0086063B" w:rsidRDefault="00F85B68">
            <w:pPr>
              <w:jc w:val="center"/>
            </w:pPr>
            <w:r>
              <w:t>1</w:t>
            </w:r>
          </w:p>
        </w:tc>
        <w:tc>
          <w:tcPr>
            <w:tcW w:w="1603" w:type="dxa"/>
          </w:tcPr>
          <w:p w:rsidR="0086063B" w:rsidRDefault="00F85B68">
            <w:pPr>
              <w:jc w:val="center"/>
            </w:pPr>
            <w:r>
              <w:t>1</w:t>
            </w:r>
          </w:p>
        </w:tc>
      </w:tr>
      <w:tr w:rsidR="0086063B" w:rsidTr="003E1648">
        <w:tc>
          <w:tcPr>
            <w:tcW w:w="4166" w:type="dxa"/>
          </w:tcPr>
          <w:p w:rsidR="0086063B" w:rsidRDefault="00F85B68">
            <w:r>
              <w:t>Иностранный язык</w:t>
            </w:r>
          </w:p>
        </w:tc>
        <w:tc>
          <w:tcPr>
            <w:tcW w:w="4190" w:type="dxa"/>
          </w:tcPr>
          <w:p w:rsidR="0086063B" w:rsidRDefault="00F85B68">
            <w:r>
              <w:t>Иностранный язык</w:t>
            </w:r>
          </w:p>
        </w:tc>
        <w:tc>
          <w:tcPr>
            <w:tcW w:w="1603" w:type="dxa"/>
          </w:tcPr>
          <w:p w:rsidR="0086063B" w:rsidRDefault="00F85B68">
            <w:pPr>
              <w:jc w:val="center"/>
            </w:pPr>
            <w:r>
              <w:t>0</w:t>
            </w:r>
          </w:p>
        </w:tc>
        <w:tc>
          <w:tcPr>
            <w:tcW w:w="1603" w:type="dxa"/>
          </w:tcPr>
          <w:p w:rsidR="0086063B" w:rsidRDefault="00F85B68">
            <w:pPr>
              <w:jc w:val="center"/>
            </w:pPr>
            <w:r>
              <w:t>2</w:t>
            </w:r>
          </w:p>
        </w:tc>
        <w:tc>
          <w:tcPr>
            <w:tcW w:w="1603" w:type="dxa"/>
          </w:tcPr>
          <w:p w:rsidR="0086063B" w:rsidRDefault="00F85B68">
            <w:pPr>
              <w:jc w:val="center"/>
            </w:pPr>
            <w:r>
              <w:t>2</w:t>
            </w:r>
          </w:p>
        </w:tc>
        <w:tc>
          <w:tcPr>
            <w:tcW w:w="1603" w:type="dxa"/>
          </w:tcPr>
          <w:p w:rsidR="0086063B" w:rsidRDefault="00F85B68">
            <w:pPr>
              <w:jc w:val="center"/>
            </w:pPr>
            <w:r>
              <w:t>2</w:t>
            </w:r>
          </w:p>
        </w:tc>
      </w:tr>
      <w:tr w:rsidR="0086063B" w:rsidTr="003E1648">
        <w:tc>
          <w:tcPr>
            <w:tcW w:w="4166" w:type="dxa"/>
          </w:tcPr>
          <w:p w:rsidR="0086063B" w:rsidRDefault="00F85B68">
            <w:r>
              <w:t>Математика и информатика</w:t>
            </w:r>
          </w:p>
        </w:tc>
        <w:tc>
          <w:tcPr>
            <w:tcW w:w="4190" w:type="dxa"/>
          </w:tcPr>
          <w:p w:rsidR="0086063B" w:rsidRDefault="00F85B68">
            <w:r>
              <w:t>Математика</w:t>
            </w:r>
          </w:p>
        </w:tc>
        <w:tc>
          <w:tcPr>
            <w:tcW w:w="1603" w:type="dxa"/>
          </w:tcPr>
          <w:p w:rsidR="0086063B" w:rsidRDefault="00F85B68">
            <w:pPr>
              <w:jc w:val="center"/>
            </w:pPr>
            <w:r>
              <w:t>4</w:t>
            </w:r>
          </w:p>
        </w:tc>
        <w:tc>
          <w:tcPr>
            <w:tcW w:w="1603" w:type="dxa"/>
          </w:tcPr>
          <w:p w:rsidR="0086063B" w:rsidRDefault="00F85B68">
            <w:pPr>
              <w:jc w:val="center"/>
            </w:pPr>
            <w:r>
              <w:t>4</w:t>
            </w:r>
          </w:p>
        </w:tc>
        <w:tc>
          <w:tcPr>
            <w:tcW w:w="1603" w:type="dxa"/>
          </w:tcPr>
          <w:p w:rsidR="0086063B" w:rsidRDefault="00F85B68">
            <w:pPr>
              <w:jc w:val="center"/>
            </w:pPr>
            <w:r>
              <w:t>4</w:t>
            </w:r>
          </w:p>
        </w:tc>
        <w:tc>
          <w:tcPr>
            <w:tcW w:w="1603" w:type="dxa"/>
          </w:tcPr>
          <w:p w:rsidR="0086063B" w:rsidRDefault="00F85B68">
            <w:pPr>
              <w:jc w:val="center"/>
            </w:pPr>
            <w:r>
              <w:t>4</w:t>
            </w:r>
          </w:p>
        </w:tc>
      </w:tr>
      <w:tr w:rsidR="0086063B" w:rsidTr="003E1648">
        <w:tc>
          <w:tcPr>
            <w:tcW w:w="4166" w:type="dxa"/>
          </w:tcPr>
          <w:p w:rsidR="0086063B" w:rsidRDefault="00F85B68">
            <w:r>
              <w:t>Обществознание и естествознание ("окружающий мир")</w:t>
            </w:r>
          </w:p>
        </w:tc>
        <w:tc>
          <w:tcPr>
            <w:tcW w:w="4190" w:type="dxa"/>
          </w:tcPr>
          <w:p w:rsidR="0086063B" w:rsidRDefault="00F85B68">
            <w:r>
              <w:t>Окружающий мир</w:t>
            </w:r>
          </w:p>
        </w:tc>
        <w:tc>
          <w:tcPr>
            <w:tcW w:w="1603" w:type="dxa"/>
          </w:tcPr>
          <w:p w:rsidR="0086063B" w:rsidRDefault="00F85B68">
            <w:pPr>
              <w:jc w:val="center"/>
            </w:pPr>
            <w:r>
              <w:t>2</w:t>
            </w:r>
          </w:p>
        </w:tc>
        <w:tc>
          <w:tcPr>
            <w:tcW w:w="1603" w:type="dxa"/>
          </w:tcPr>
          <w:p w:rsidR="0086063B" w:rsidRDefault="00F85B68">
            <w:pPr>
              <w:jc w:val="center"/>
            </w:pPr>
            <w:r>
              <w:t>2</w:t>
            </w:r>
          </w:p>
        </w:tc>
        <w:tc>
          <w:tcPr>
            <w:tcW w:w="1603" w:type="dxa"/>
          </w:tcPr>
          <w:p w:rsidR="0086063B" w:rsidRDefault="00F85B68">
            <w:pPr>
              <w:jc w:val="center"/>
            </w:pPr>
            <w:r>
              <w:t>2</w:t>
            </w:r>
          </w:p>
        </w:tc>
        <w:tc>
          <w:tcPr>
            <w:tcW w:w="1603" w:type="dxa"/>
          </w:tcPr>
          <w:p w:rsidR="0086063B" w:rsidRDefault="00F85B68">
            <w:pPr>
              <w:jc w:val="center"/>
            </w:pPr>
            <w:r>
              <w:t>2</w:t>
            </w:r>
          </w:p>
        </w:tc>
      </w:tr>
      <w:tr w:rsidR="0086063B" w:rsidTr="003E1648">
        <w:tc>
          <w:tcPr>
            <w:tcW w:w="4166" w:type="dxa"/>
          </w:tcPr>
          <w:p w:rsidR="0086063B" w:rsidRDefault="00F85B68">
            <w:r>
              <w:t>Основы религиозных культур и светской этики</w:t>
            </w:r>
          </w:p>
        </w:tc>
        <w:tc>
          <w:tcPr>
            <w:tcW w:w="4190" w:type="dxa"/>
          </w:tcPr>
          <w:p w:rsidR="0086063B" w:rsidRDefault="00F85B68">
            <w:r>
              <w:t>Основы религиозных культур и светской этики</w:t>
            </w:r>
          </w:p>
        </w:tc>
        <w:tc>
          <w:tcPr>
            <w:tcW w:w="1603" w:type="dxa"/>
          </w:tcPr>
          <w:p w:rsidR="0086063B" w:rsidRDefault="00F85B68">
            <w:pPr>
              <w:jc w:val="center"/>
            </w:pPr>
            <w:r>
              <w:t>0</w:t>
            </w:r>
          </w:p>
        </w:tc>
        <w:tc>
          <w:tcPr>
            <w:tcW w:w="1603" w:type="dxa"/>
          </w:tcPr>
          <w:p w:rsidR="0086063B" w:rsidRDefault="00F85B68">
            <w:pPr>
              <w:jc w:val="center"/>
            </w:pPr>
            <w:r>
              <w:t>0</w:t>
            </w:r>
          </w:p>
        </w:tc>
        <w:tc>
          <w:tcPr>
            <w:tcW w:w="1603" w:type="dxa"/>
          </w:tcPr>
          <w:p w:rsidR="0086063B" w:rsidRDefault="00F85B68">
            <w:pPr>
              <w:jc w:val="center"/>
            </w:pPr>
            <w:r>
              <w:t>0</w:t>
            </w:r>
          </w:p>
        </w:tc>
        <w:tc>
          <w:tcPr>
            <w:tcW w:w="1603" w:type="dxa"/>
          </w:tcPr>
          <w:p w:rsidR="0086063B" w:rsidRDefault="00F85B68">
            <w:pPr>
              <w:jc w:val="center"/>
            </w:pPr>
            <w:r>
              <w:t>1</w:t>
            </w:r>
          </w:p>
        </w:tc>
      </w:tr>
      <w:tr w:rsidR="0086063B" w:rsidTr="003E1648">
        <w:tc>
          <w:tcPr>
            <w:tcW w:w="4166" w:type="dxa"/>
            <w:vMerge w:val="restart"/>
          </w:tcPr>
          <w:p w:rsidR="0086063B" w:rsidRDefault="00F85B68">
            <w:r>
              <w:t>Искусство</w:t>
            </w:r>
          </w:p>
        </w:tc>
        <w:tc>
          <w:tcPr>
            <w:tcW w:w="4190" w:type="dxa"/>
          </w:tcPr>
          <w:p w:rsidR="0086063B" w:rsidRDefault="00F85B68">
            <w:r>
              <w:t>Изобразительное искусство</w:t>
            </w:r>
          </w:p>
        </w:tc>
        <w:tc>
          <w:tcPr>
            <w:tcW w:w="1603" w:type="dxa"/>
          </w:tcPr>
          <w:p w:rsidR="0086063B" w:rsidRDefault="00F85B68">
            <w:pPr>
              <w:jc w:val="center"/>
            </w:pPr>
            <w:r>
              <w:t>1</w:t>
            </w:r>
          </w:p>
        </w:tc>
        <w:tc>
          <w:tcPr>
            <w:tcW w:w="1603" w:type="dxa"/>
          </w:tcPr>
          <w:p w:rsidR="0086063B" w:rsidRDefault="00F85B68">
            <w:pPr>
              <w:jc w:val="center"/>
            </w:pPr>
            <w:r>
              <w:t>1</w:t>
            </w:r>
          </w:p>
        </w:tc>
        <w:tc>
          <w:tcPr>
            <w:tcW w:w="1603" w:type="dxa"/>
          </w:tcPr>
          <w:p w:rsidR="0086063B" w:rsidRDefault="00F85B68">
            <w:pPr>
              <w:jc w:val="center"/>
            </w:pPr>
            <w:r>
              <w:t>1</w:t>
            </w:r>
          </w:p>
        </w:tc>
        <w:tc>
          <w:tcPr>
            <w:tcW w:w="1603" w:type="dxa"/>
          </w:tcPr>
          <w:p w:rsidR="0086063B" w:rsidRDefault="00F85B68">
            <w:pPr>
              <w:jc w:val="center"/>
            </w:pPr>
            <w:r>
              <w:t>1</w:t>
            </w:r>
          </w:p>
        </w:tc>
      </w:tr>
      <w:tr w:rsidR="0086063B" w:rsidTr="003E1648">
        <w:tc>
          <w:tcPr>
            <w:tcW w:w="4166" w:type="dxa"/>
            <w:vMerge/>
          </w:tcPr>
          <w:p w:rsidR="0086063B" w:rsidRDefault="0086063B"/>
        </w:tc>
        <w:tc>
          <w:tcPr>
            <w:tcW w:w="4190" w:type="dxa"/>
          </w:tcPr>
          <w:p w:rsidR="0086063B" w:rsidRDefault="00F85B68">
            <w:r>
              <w:t>Музыка</w:t>
            </w:r>
          </w:p>
        </w:tc>
        <w:tc>
          <w:tcPr>
            <w:tcW w:w="1603" w:type="dxa"/>
          </w:tcPr>
          <w:p w:rsidR="0086063B" w:rsidRDefault="00F85B68">
            <w:pPr>
              <w:jc w:val="center"/>
            </w:pPr>
            <w:r>
              <w:t>1</w:t>
            </w:r>
          </w:p>
        </w:tc>
        <w:tc>
          <w:tcPr>
            <w:tcW w:w="1603" w:type="dxa"/>
          </w:tcPr>
          <w:p w:rsidR="0086063B" w:rsidRDefault="00F85B68">
            <w:pPr>
              <w:jc w:val="center"/>
            </w:pPr>
            <w:r>
              <w:t>1</w:t>
            </w:r>
          </w:p>
        </w:tc>
        <w:tc>
          <w:tcPr>
            <w:tcW w:w="1603" w:type="dxa"/>
          </w:tcPr>
          <w:p w:rsidR="0086063B" w:rsidRDefault="00F85B68">
            <w:pPr>
              <w:jc w:val="center"/>
            </w:pPr>
            <w:r>
              <w:t>1</w:t>
            </w:r>
          </w:p>
        </w:tc>
        <w:tc>
          <w:tcPr>
            <w:tcW w:w="1603" w:type="dxa"/>
          </w:tcPr>
          <w:p w:rsidR="0086063B" w:rsidRDefault="00F85B68">
            <w:pPr>
              <w:jc w:val="center"/>
            </w:pPr>
            <w:r>
              <w:t>1</w:t>
            </w:r>
          </w:p>
        </w:tc>
      </w:tr>
      <w:tr w:rsidR="0086063B" w:rsidTr="003E1648">
        <w:tc>
          <w:tcPr>
            <w:tcW w:w="4166" w:type="dxa"/>
          </w:tcPr>
          <w:p w:rsidR="0086063B" w:rsidRDefault="00F85B68">
            <w:r>
              <w:t>Технология</w:t>
            </w:r>
          </w:p>
        </w:tc>
        <w:tc>
          <w:tcPr>
            <w:tcW w:w="4190" w:type="dxa"/>
          </w:tcPr>
          <w:p w:rsidR="0086063B" w:rsidRDefault="00F85B68">
            <w:r>
              <w:t>Технология</w:t>
            </w:r>
          </w:p>
        </w:tc>
        <w:tc>
          <w:tcPr>
            <w:tcW w:w="1603" w:type="dxa"/>
          </w:tcPr>
          <w:p w:rsidR="0086063B" w:rsidRDefault="00F85B68">
            <w:pPr>
              <w:jc w:val="center"/>
            </w:pPr>
            <w:r>
              <w:t>1</w:t>
            </w:r>
          </w:p>
        </w:tc>
        <w:tc>
          <w:tcPr>
            <w:tcW w:w="1603" w:type="dxa"/>
          </w:tcPr>
          <w:p w:rsidR="0086063B" w:rsidRDefault="00F85B68">
            <w:pPr>
              <w:jc w:val="center"/>
            </w:pPr>
            <w:r>
              <w:t>1</w:t>
            </w:r>
          </w:p>
        </w:tc>
        <w:tc>
          <w:tcPr>
            <w:tcW w:w="1603" w:type="dxa"/>
          </w:tcPr>
          <w:p w:rsidR="0086063B" w:rsidRDefault="00F85B68">
            <w:pPr>
              <w:jc w:val="center"/>
            </w:pPr>
            <w:r>
              <w:t>1</w:t>
            </w:r>
          </w:p>
        </w:tc>
        <w:tc>
          <w:tcPr>
            <w:tcW w:w="1603" w:type="dxa"/>
          </w:tcPr>
          <w:p w:rsidR="0086063B" w:rsidRDefault="00F85B68">
            <w:pPr>
              <w:jc w:val="center"/>
            </w:pPr>
            <w:r>
              <w:t>1</w:t>
            </w:r>
          </w:p>
        </w:tc>
      </w:tr>
      <w:tr w:rsidR="0086063B" w:rsidTr="003E1648">
        <w:tc>
          <w:tcPr>
            <w:tcW w:w="4166" w:type="dxa"/>
          </w:tcPr>
          <w:p w:rsidR="0086063B" w:rsidRDefault="00F85B68">
            <w:r>
              <w:t>Физическая культура</w:t>
            </w:r>
          </w:p>
        </w:tc>
        <w:tc>
          <w:tcPr>
            <w:tcW w:w="4190" w:type="dxa"/>
          </w:tcPr>
          <w:p w:rsidR="0086063B" w:rsidRDefault="00F85B68">
            <w:r>
              <w:t>Физическая культура</w:t>
            </w:r>
          </w:p>
        </w:tc>
        <w:tc>
          <w:tcPr>
            <w:tcW w:w="1603" w:type="dxa"/>
          </w:tcPr>
          <w:p w:rsidR="0086063B" w:rsidRDefault="00F85B68">
            <w:pPr>
              <w:jc w:val="center"/>
            </w:pPr>
            <w:r>
              <w:t>2</w:t>
            </w:r>
          </w:p>
        </w:tc>
        <w:tc>
          <w:tcPr>
            <w:tcW w:w="1603" w:type="dxa"/>
          </w:tcPr>
          <w:p w:rsidR="0086063B" w:rsidRDefault="00F85B68">
            <w:pPr>
              <w:jc w:val="center"/>
            </w:pPr>
            <w:r>
              <w:t>2</w:t>
            </w:r>
          </w:p>
        </w:tc>
        <w:tc>
          <w:tcPr>
            <w:tcW w:w="1603" w:type="dxa"/>
          </w:tcPr>
          <w:p w:rsidR="0086063B" w:rsidRDefault="00F85B68">
            <w:pPr>
              <w:jc w:val="center"/>
            </w:pPr>
            <w:r>
              <w:t>2</w:t>
            </w:r>
          </w:p>
        </w:tc>
        <w:tc>
          <w:tcPr>
            <w:tcW w:w="1603" w:type="dxa"/>
          </w:tcPr>
          <w:p w:rsidR="0086063B" w:rsidRDefault="00F85B68">
            <w:pPr>
              <w:jc w:val="center"/>
            </w:pPr>
            <w:r>
              <w:t>2</w:t>
            </w:r>
          </w:p>
        </w:tc>
      </w:tr>
      <w:tr w:rsidR="0086063B" w:rsidTr="003E1648">
        <w:tc>
          <w:tcPr>
            <w:tcW w:w="8356" w:type="dxa"/>
            <w:gridSpan w:val="2"/>
            <w:shd w:val="clear" w:color="auto" w:fill="00FF00"/>
          </w:tcPr>
          <w:p w:rsidR="0086063B" w:rsidRDefault="00F85B68">
            <w:r>
              <w:t>Итого</w:t>
            </w:r>
          </w:p>
        </w:tc>
        <w:tc>
          <w:tcPr>
            <w:tcW w:w="1603" w:type="dxa"/>
            <w:shd w:val="clear" w:color="auto" w:fill="00FF00"/>
          </w:tcPr>
          <w:p w:rsidR="0086063B" w:rsidRDefault="00F85B68">
            <w:pPr>
              <w:jc w:val="center"/>
            </w:pPr>
            <w:r>
              <w:t>21</w:t>
            </w:r>
          </w:p>
        </w:tc>
        <w:tc>
          <w:tcPr>
            <w:tcW w:w="1603" w:type="dxa"/>
            <w:shd w:val="clear" w:color="auto" w:fill="00FF00"/>
          </w:tcPr>
          <w:p w:rsidR="0086063B" w:rsidRDefault="00F85B68">
            <w:pPr>
              <w:jc w:val="center"/>
            </w:pPr>
            <w:r>
              <w:t>24</w:t>
            </w:r>
          </w:p>
        </w:tc>
        <w:tc>
          <w:tcPr>
            <w:tcW w:w="1603" w:type="dxa"/>
            <w:shd w:val="clear" w:color="auto" w:fill="00FF00"/>
          </w:tcPr>
          <w:p w:rsidR="0086063B" w:rsidRDefault="00F85B68">
            <w:pPr>
              <w:jc w:val="center"/>
            </w:pPr>
            <w:r>
              <w:t>24</w:t>
            </w:r>
          </w:p>
        </w:tc>
        <w:tc>
          <w:tcPr>
            <w:tcW w:w="1603" w:type="dxa"/>
            <w:shd w:val="clear" w:color="auto" w:fill="00FF00"/>
          </w:tcPr>
          <w:p w:rsidR="0086063B" w:rsidRDefault="00F85B68">
            <w:pPr>
              <w:jc w:val="center"/>
            </w:pPr>
            <w:r>
              <w:t>25</w:t>
            </w:r>
          </w:p>
        </w:tc>
      </w:tr>
      <w:tr w:rsidR="0086063B" w:rsidTr="003E1648">
        <w:tc>
          <w:tcPr>
            <w:tcW w:w="14768" w:type="dxa"/>
            <w:gridSpan w:val="6"/>
            <w:shd w:val="clear" w:color="auto" w:fill="FFFFB3"/>
          </w:tcPr>
          <w:p w:rsidR="0086063B" w:rsidRDefault="00F85B68">
            <w:pPr>
              <w:jc w:val="center"/>
            </w:pPr>
            <w:r>
              <w:rPr>
                <w:b/>
              </w:rPr>
              <w:t>Часть, формируемая участниками образовательных отношений</w:t>
            </w:r>
          </w:p>
        </w:tc>
      </w:tr>
      <w:tr w:rsidR="0086063B" w:rsidTr="003E1648">
        <w:tc>
          <w:tcPr>
            <w:tcW w:w="8356" w:type="dxa"/>
            <w:gridSpan w:val="2"/>
            <w:shd w:val="clear" w:color="auto" w:fill="D9D9D9"/>
          </w:tcPr>
          <w:p w:rsidR="0086063B" w:rsidRDefault="00F85B68">
            <w:r>
              <w:rPr>
                <w:b/>
              </w:rPr>
              <w:t>Наименование учебного курса</w:t>
            </w:r>
          </w:p>
        </w:tc>
        <w:tc>
          <w:tcPr>
            <w:tcW w:w="1603" w:type="dxa"/>
            <w:shd w:val="clear" w:color="auto" w:fill="D9D9D9"/>
          </w:tcPr>
          <w:p w:rsidR="0086063B" w:rsidRDefault="0086063B"/>
        </w:tc>
        <w:tc>
          <w:tcPr>
            <w:tcW w:w="1603" w:type="dxa"/>
            <w:shd w:val="clear" w:color="auto" w:fill="D9D9D9"/>
          </w:tcPr>
          <w:p w:rsidR="0086063B" w:rsidRDefault="0086063B"/>
        </w:tc>
        <w:tc>
          <w:tcPr>
            <w:tcW w:w="1603" w:type="dxa"/>
            <w:shd w:val="clear" w:color="auto" w:fill="D9D9D9"/>
          </w:tcPr>
          <w:p w:rsidR="0086063B" w:rsidRDefault="0086063B"/>
        </w:tc>
        <w:tc>
          <w:tcPr>
            <w:tcW w:w="1603" w:type="dxa"/>
            <w:shd w:val="clear" w:color="auto" w:fill="D9D9D9"/>
          </w:tcPr>
          <w:p w:rsidR="0086063B" w:rsidRDefault="0086063B"/>
        </w:tc>
      </w:tr>
      <w:tr w:rsidR="0086063B" w:rsidTr="003E1648">
        <w:tc>
          <w:tcPr>
            <w:tcW w:w="8356" w:type="dxa"/>
            <w:gridSpan w:val="2"/>
          </w:tcPr>
          <w:p w:rsidR="0086063B" w:rsidRDefault="00F85B68">
            <w:r>
              <w:t>Русский язык</w:t>
            </w:r>
          </w:p>
        </w:tc>
        <w:tc>
          <w:tcPr>
            <w:tcW w:w="1603" w:type="dxa"/>
          </w:tcPr>
          <w:p w:rsidR="0086063B" w:rsidRDefault="00F85B68">
            <w:pPr>
              <w:jc w:val="center"/>
            </w:pPr>
            <w:r>
              <w:t>0</w:t>
            </w:r>
          </w:p>
        </w:tc>
        <w:tc>
          <w:tcPr>
            <w:tcW w:w="1603" w:type="dxa"/>
          </w:tcPr>
          <w:p w:rsidR="0086063B" w:rsidRDefault="00F85B68">
            <w:pPr>
              <w:jc w:val="center"/>
            </w:pPr>
            <w:r>
              <w:t>1</w:t>
            </w:r>
          </w:p>
        </w:tc>
        <w:tc>
          <w:tcPr>
            <w:tcW w:w="1603" w:type="dxa"/>
          </w:tcPr>
          <w:p w:rsidR="0086063B" w:rsidRDefault="00F85B68">
            <w:pPr>
              <w:jc w:val="center"/>
            </w:pPr>
            <w:r>
              <w:t>1</w:t>
            </w:r>
          </w:p>
        </w:tc>
        <w:tc>
          <w:tcPr>
            <w:tcW w:w="1603" w:type="dxa"/>
          </w:tcPr>
          <w:p w:rsidR="0086063B" w:rsidRDefault="00F85B68">
            <w:pPr>
              <w:jc w:val="center"/>
            </w:pPr>
            <w:r>
              <w:t>1</w:t>
            </w:r>
          </w:p>
        </w:tc>
      </w:tr>
      <w:tr w:rsidR="0086063B" w:rsidTr="003E1648">
        <w:tc>
          <w:tcPr>
            <w:tcW w:w="8356" w:type="dxa"/>
            <w:gridSpan w:val="2"/>
          </w:tcPr>
          <w:p w:rsidR="0086063B" w:rsidRDefault="003E1648">
            <w:r>
              <w:t>Литературное чтение</w:t>
            </w:r>
          </w:p>
        </w:tc>
        <w:tc>
          <w:tcPr>
            <w:tcW w:w="1603" w:type="dxa"/>
          </w:tcPr>
          <w:p w:rsidR="0086063B" w:rsidRDefault="00F85B68">
            <w:pPr>
              <w:jc w:val="center"/>
            </w:pPr>
            <w:r>
              <w:t>0</w:t>
            </w:r>
          </w:p>
        </w:tc>
        <w:tc>
          <w:tcPr>
            <w:tcW w:w="1603" w:type="dxa"/>
          </w:tcPr>
          <w:p w:rsidR="0086063B" w:rsidRDefault="00F85B68">
            <w:pPr>
              <w:jc w:val="center"/>
            </w:pPr>
            <w:r>
              <w:t>1</w:t>
            </w:r>
          </w:p>
        </w:tc>
        <w:tc>
          <w:tcPr>
            <w:tcW w:w="1603" w:type="dxa"/>
          </w:tcPr>
          <w:p w:rsidR="0086063B" w:rsidRDefault="003E1648">
            <w:pPr>
              <w:jc w:val="center"/>
            </w:pPr>
            <w:r>
              <w:t>1</w:t>
            </w:r>
          </w:p>
        </w:tc>
        <w:tc>
          <w:tcPr>
            <w:tcW w:w="1603" w:type="dxa"/>
          </w:tcPr>
          <w:p w:rsidR="0086063B" w:rsidRDefault="00F85B68">
            <w:pPr>
              <w:jc w:val="center"/>
            </w:pPr>
            <w:r>
              <w:t>0</w:t>
            </w:r>
          </w:p>
        </w:tc>
      </w:tr>
      <w:tr w:rsidR="0086063B" w:rsidTr="003E1648">
        <w:tc>
          <w:tcPr>
            <w:tcW w:w="8356" w:type="dxa"/>
            <w:gridSpan w:val="2"/>
            <w:shd w:val="clear" w:color="auto" w:fill="00FF00"/>
          </w:tcPr>
          <w:p w:rsidR="0086063B" w:rsidRDefault="00F85B68">
            <w:r>
              <w:t>Итого</w:t>
            </w:r>
          </w:p>
        </w:tc>
        <w:tc>
          <w:tcPr>
            <w:tcW w:w="1603" w:type="dxa"/>
            <w:shd w:val="clear" w:color="auto" w:fill="00FF00"/>
          </w:tcPr>
          <w:p w:rsidR="0086063B" w:rsidRDefault="00F85B68">
            <w:pPr>
              <w:jc w:val="center"/>
            </w:pPr>
            <w:r>
              <w:t>0</w:t>
            </w:r>
          </w:p>
        </w:tc>
        <w:tc>
          <w:tcPr>
            <w:tcW w:w="1603" w:type="dxa"/>
            <w:shd w:val="clear" w:color="auto" w:fill="00FF00"/>
          </w:tcPr>
          <w:p w:rsidR="0086063B" w:rsidRDefault="00F85B68">
            <w:pPr>
              <w:jc w:val="center"/>
            </w:pPr>
            <w:r>
              <w:t>2</w:t>
            </w:r>
          </w:p>
        </w:tc>
        <w:tc>
          <w:tcPr>
            <w:tcW w:w="1603" w:type="dxa"/>
            <w:shd w:val="clear" w:color="auto" w:fill="00FF00"/>
          </w:tcPr>
          <w:p w:rsidR="0086063B" w:rsidRDefault="00F85B68">
            <w:pPr>
              <w:jc w:val="center"/>
            </w:pPr>
            <w:r>
              <w:t>2</w:t>
            </w:r>
          </w:p>
        </w:tc>
        <w:tc>
          <w:tcPr>
            <w:tcW w:w="1603" w:type="dxa"/>
            <w:shd w:val="clear" w:color="auto" w:fill="00FF00"/>
          </w:tcPr>
          <w:p w:rsidR="0086063B" w:rsidRDefault="00F85B68">
            <w:pPr>
              <w:jc w:val="center"/>
            </w:pPr>
            <w:r>
              <w:t>1</w:t>
            </w:r>
          </w:p>
        </w:tc>
      </w:tr>
      <w:tr w:rsidR="0086063B" w:rsidTr="003E1648">
        <w:tc>
          <w:tcPr>
            <w:tcW w:w="8356" w:type="dxa"/>
            <w:gridSpan w:val="2"/>
            <w:shd w:val="clear" w:color="auto" w:fill="00FF00"/>
          </w:tcPr>
          <w:p w:rsidR="0086063B" w:rsidRDefault="00F85B68">
            <w:r>
              <w:t>ИТОГО недельная нагрузка</w:t>
            </w:r>
          </w:p>
        </w:tc>
        <w:tc>
          <w:tcPr>
            <w:tcW w:w="1603" w:type="dxa"/>
            <w:shd w:val="clear" w:color="auto" w:fill="00FF00"/>
          </w:tcPr>
          <w:p w:rsidR="0086063B" w:rsidRDefault="00F85B68">
            <w:pPr>
              <w:jc w:val="center"/>
            </w:pPr>
            <w:r>
              <w:t>21</w:t>
            </w:r>
          </w:p>
        </w:tc>
        <w:tc>
          <w:tcPr>
            <w:tcW w:w="1603" w:type="dxa"/>
            <w:shd w:val="clear" w:color="auto" w:fill="00FF00"/>
          </w:tcPr>
          <w:p w:rsidR="0086063B" w:rsidRDefault="00F85B68">
            <w:pPr>
              <w:jc w:val="center"/>
            </w:pPr>
            <w:r>
              <w:t>26</w:t>
            </w:r>
          </w:p>
        </w:tc>
        <w:tc>
          <w:tcPr>
            <w:tcW w:w="1603" w:type="dxa"/>
            <w:shd w:val="clear" w:color="auto" w:fill="00FF00"/>
          </w:tcPr>
          <w:p w:rsidR="0086063B" w:rsidRDefault="00F85B68">
            <w:pPr>
              <w:jc w:val="center"/>
            </w:pPr>
            <w:r>
              <w:t>26</w:t>
            </w:r>
          </w:p>
        </w:tc>
        <w:tc>
          <w:tcPr>
            <w:tcW w:w="1603" w:type="dxa"/>
            <w:shd w:val="clear" w:color="auto" w:fill="00FF00"/>
          </w:tcPr>
          <w:p w:rsidR="0086063B" w:rsidRDefault="00F85B68">
            <w:pPr>
              <w:jc w:val="center"/>
            </w:pPr>
            <w:r>
              <w:t>26</w:t>
            </w:r>
          </w:p>
        </w:tc>
      </w:tr>
      <w:tr w:rsidR="0086063B" w:rsidTr="003E1648">
        <w:tc>
          <w:tcPr>
            <w:tcW w:w="8356" w:type="dxa"/>
            <w:gridSpan w:val="2"/>
            <w:shd w:val="clear" w:color="auto" w:fill="FCE3FC"/>
          </w:tcPr>
          <w:p w:rsidR="0086063B" w:rsidRDefault="00F85B68">
            <w:r>
              <w:t>Количество учебных недель</w:t>
            </w:r>
          </w:p>
        </w:tc>
        <w:tc>
          <w:tcPr>
            <w:tcW w:w="1603" w:type="dxa"/>
            <w:shd w:val="clear" w:color="auto" w:fill="FCE3FC"/>
          </w:tcPr>
          <w:p w:rsidR="0086063B" w:rsidRDefault="00F85B68">
            <w:pPr>
              <w:jc w:val="center"/>
            </w:pPr>
            <w:r>
              <w:t>33</w:t>
            </w:r>
          </w:p>
        </w:tc>
        <w:tc>
          <w:tcPr>
            <w:tcW w:w="1603" w:type="dxa"/>
            <w:shd w:val="clear" w:color="auto" w:fill="FCE3FC"/>
          </w:tcPr>
          <w:p w:rsidR="0086063B" w:rsidRDefault="00F85B68">
            <w:pPr>
              <w:jc w:val="center"/>
            </w:pPr>
            <w:r>
              <w:t>34</w:t>
            </w:r>
          </w:p>
        </w:tc>
        <w:tc>
          <w:tcPr>
            <w:tcW w:w="1603" w:type="dxa"/>
            <w:shd w:val="clear" w:color="auto" w:fill="FCE3FC"/>
          </w:tcPr>
          <w:p w:rsidR="0086063B" w:rsidRDefault="00F85B68">
            <w:pPr>
              <w:jc w:val="center"/>
            </w:pPr>
            <w:r>
              <w:t>34</w:t>
            </w:r>
          </w:p>
        </w:tc>
        <w:tc>
          <w:tcPr>
            <w:tcW w:w="1603" w:type="dxa"/>
            <w:shd w:val="clear" w:color="auto" w:fill="FCE3FC"/>
          </w:tcPr>
          <w:p w:rsidR="0086063B" w:rsidRDefault="00F85B68">
            <w:pPr>
              <w:jc w:val="center"/>
            </w:pPr>
            <w:r>
              <w:t>34</w:t>
            </w:r>
          </w:p>
        </w:tc>
      </w:tr>
      <w:tr w:rsidR="0086063B" w:rsidTr="003E1648">
        <w:tc>
          <w:tcPr>
            <w:tcW w:w="8356" w:type="dxa"/>
            <w:gridSpan w:val="2"/>
            <w:shd w:val="clear" w:color="auto" w:fill="FCE3FC"/>
          </w:tcPr>
          <w:p w:rsidR="0086063B" w:rsidRDefault="00F85B68">
            <w:r>
              <w:t>Всего часов в год</w:t>
            </w:r>
          </w:p>
        </w:tc>
        <w:tc>
          <w:tcPr>
            <w:tcW w:w="1603" w:type="dxa"/>
            <w:shd w:val="clear" w:color="auto" w:fill="FCE3FC"/>
          </w:tcPr>
          <w:p w:rsidR="0086063B" w:rsidRDefault="00F85B68">
            <w:pPr>
              <w:jc w:val="center"/>
            </w:pPr>
            <w:r>
              <w:t>693</w:t>
            </w:r>
          </w:p>
        </w:tc>
        <w:tc>
          <w:tcPr>
            <w:tcW w:w="1603" w:type="dxa"/>
            <w:shd w:val="clear" w:color="auto" w:fill="FCE3FC"/>
          </w:tcPr>
          <w:p w:rsidR="0086063B" w:rsidRDefault="00F85B68">
            <w:pPr>
              <w:jc w:val="center"/>
            </w:pPr>
            <w:r>
              <w:t>884</w:t>
            </w:r>
          </w:p>
        </w:tc>
        <w:tc>
          <w:tcPr>
            <w:tcW w:w="1603" w:type="dxa"/>
            <w:shd w:val="clear" w:color="auto" w:fill="FCE3FC"/>
          </w:tcPr>
          <w:p w:rsidR="0086063B" w:rsidRDefault="00F85B68">
            <w:pPr>
              <w:jc w:val="center"/>
            </w:pPr>
            <w:r>
              <w:t>884</w:t>
            </w:r>
          </w:p>
        </w:tc>
        <w:tc>
          <w:tcPr>
            <w:tcW w:w="1603" w:type="dxa"/>
            <w:shd w:val="clear" w:color="auto" w:fill="FCE3FC"/>
          </w:tcPr>
          <w:p w:rsidR="0086063B" w:rsidRDefault="00F85B68">
            <w:pPr>
              <w:jc w:val="center"/>
            </w:pPr>
            <w:r>
              <w:t>884</w:t>
            </w:r>
          </w:p>
        </w:tc>
      </w:tr>
    </w:tbl>
    <w:p w:rsidR="0086063B" w:rsidRDefault="00F85B68">
      <w:r>
        <w:br w:type="page"/>
      </w:r>
    </w:p>
    <w:p w:rsidR="0086063B" w:rsidRDefault="00F85B68">
      <w:r>
        <w:rPr>
          <w:b/>
          <w:sz w:val="32"/>
        </w:rPr>
        <w:lastRenderedPageBreak/>
        <w:t>План внеурочной деятельности (недельный)</w:t>
      </w:r>
    </w:p>
    <w:p w:rsidR="0086063B" w:rsidRDefault="00F85B68">
      <w:r>
        <w:t>Муниципальное бюджетное общеобразовательное учреждение "Калмиинская основная общеобразовательная школа" Тукаевского муниципального района Республики Татарстан</w:t>
      </w:r>
    </w:p>
    <w:tbl>
      <w:tblPr>
        <w:tblStyle w:val="ab"/>
        <w:tblW w:w="0" w:type="auto"/>
        <w:tblLook w:val="04A0"/>
      </w:tblPr>
      <w:tblGrid>
        <w:gridCol w:w="4850"/>
        <w:gridCol w:w="2425"/>
        <w:gridCol w:w="2425"/>
        <w:gridCol w:w="2425"/>
        <w:gridCol w:w="2425"/>
      </w:tblGrid>
      <w:tr w:rsidR="0086063B">
        <w:tc>
          <w:tcPr>
            <w:tcW w:w="4850" w:type="dxa"/>
            <w:vMerge w:val="restart"/>
            <w:shd w:val="clear" w:color="auto" w:fill="D9D9D9"/>
          </w:tcPr>
          <w:p w:rsidR="0086063B" w:rsidRDefault="00F85B68">
            <w:r>
              <w:rPr>
                <w:b/>
              </w:rPr>
              <w:t>Учебные курсы</w:t>
            </w:r>
          </w:p>
          <w:p w:rsidR="0086063B" w:rsidRDefault="0086063B"/>
        </w:tc>
        <w:tc>
          <w:tcPr>
            <w:tcW w:w="9700" w:type="dxa"/>
            <w:gridSpan w:val="4"/>
            <w:shd w:val="clear" w:color="auto" w:fill="D9D9D9"/>
          </w:tcPr>
          <w:p w:rsidR="0086063B" w:rsidRDefault="00F85B68">
            <w:pPr>
              <w:jc w:val="center"/>
            </w:pPr>
            <w:r>
              <w:rPr>
                <w:b/>
              </w:rPr>
              <w:t>Количество часов в неделю</w:t>
            </w:r>
          </w:p>
        </w:tc>
      </w:tr>
      <w:tr w:rsidR="0086063B">
        <w:tc>
          <w:tcPr>
            <w:tcW w:w="4850" w:type="dxa"/>
            <w:vMerge/>
          </w:tcPr>
          <w:p w:rsidR="0086063B" w:rsidRDefault="0086063B"/>
        </w:tc>
        <w:tc>
          <w:tcPr>
            <w:tcW w:w="2425" w:type="dxa"/>
            <w:shd w:val="clear" w:color="auto" w:fill="D9D9D9"/>
          </w:tcPr>
          <w:p w:rsidR="0086063B" w:rsidRDefault="00F85B68">
            <w:pPr>
              <w:jc w:val="center"/>
            </w:pPr>
            <w:r>
              <w:rPr>
                <w:b/>
              </w:rPr>
              <w:t>1</w:t>
            </w:r>
          </w:p>
        </w:tc>
        <w:tc>
          <w:tcPr>
            <w:tcW w:w="2425" w:type="dxa"/>
            <w:shd w:val="clear" w:color="auto" w:fill="D9D9D9"/>
          </w:tcPr>
          <w:p w:rsidR="0086063B" w:rsidRDefault="00F85B68">
            <w:pPr>
              <w:jc w:val="center"/>
            </w:pPr>
            <w:r>
              <w:rPr>
                <w:b/>
              </w:rPr>
              <w:t>2</w:t>
            </w:r>
          </w:p>
        </w:tc>
        <w:tc>
          <w:tcPr>
            <w:tcW w:w="2425" w:type="dxa"/>
            <w:shd w:val="clear" w:color="auto" w:fill="D9D9D9"/>
          </w:tcPr>
          <w:p w:rsidR="0086063B" w:rsidRDefault="00F85B68">
            <w:pPr>
              <w:jc w:val="center"/>
            </w:pPr>
            <w:r>
              <w:rPr>
                <w:b/>
              </w:rPr>
              <w:t>3</w:t>
            </w:r>
          </w:p>
        </w:tc>
        <w:tc>
          <w:tcPr>
            <w:tcW w:w="2425" w:type="dxa"/>
            <w:shd w:val="clear" w:color="auto" w:fill="D9D9D9"/>
          </w:tcPr>
          <w:p w:rsidR="0086063B" w:rsidRDefault="00F85B68">
            <w:pPr>
              <w:jc w:val="center"/>
            </w:pPr>
            <w:r>
              <w:rPr>
                <w:b/>
              </w:rPr>
              <w:t>4</w:t>
            </w:r>
          </w:p>
        </w:tc>
      </w:tr>
      <w:tr w:rsidR="0086063B">
        <w:tc>
          <w:tcPr>
            <w:tcW w:w="4850" w:type="dxa"/>
          </w:tcPr>
          <w:p w:rsidR="0086063B" w:rsidRDefault="00F85B68">
            <w:r>
              <w:t>Разговоры о важном</w:t>
            </w:r>
          </w:p>
        </w:tc>
        <w:tc>
          <w:tcPr>
            <w:tcW w:w="2425" w:type="dxa"/>
          </w:tcPr>
          <w:p w:rsidR="0086063B" w:rsidRDefault="00F85B68">
            <w:pPr>
              <w:jc w:val="center"/>
            </w:pPr>
            <w:r>
              <w:t>1</w:t>
            </w:r>
          </w:p>
        </w:tc>
        <w:tc>
          <w:tcPr>
            <w:tcW w:w="2425" w:type="dxa"/>
          </w:tcPr>
          <w:p w:rsidR="0086063B" w:rsidRDefault="00F85B68">
            <w:pPr>
              <w:jc w:val="center"/>
            </w:pPr>
            <w:r>
              <w:t>1</w:t>
            </w:r>
          </w:p>
        </w:tc>
        <w:tc>
          <w:tcPr>
            <w:tcW w:w="2425" w:type="dxa"/>
          </w:tcPr>
          <w:p w:rsidR="0086063B" w:rsidRDefault="00F85B68">
            <w:pPr>
              <w:jc w:val="center"/>
            </w:pPr>
            <w:r>
              <w:t>1</w:t>
            </w:r>
          </w:p>
        </w:tc>
        <w:tc>
          <w:tcPr>
            <w:tcW w:w="2425" w:type="dxa"/>
          </w:tcPr>
          <w:p w:rsidR="0086063B" w:rsidRDefault="00F85B68">
            <w:pPr>
              <w:jc w:val="center"/>
            </w:pPr>
            <w:r>
              <w:t>1</w:t>
            </w:r>
          </w:p>
        </w:tc>
      </w:tr>
      <w:tr w:rsidR="0086063B">
        <w:tc>
          <w:tcPr>
            <w:tcW w:w="4850" w:type="dxa"/>
          </w:tcPr>
          <w:p w:rsidR="0086063B" w:rsidRDefault="00F85B68">
            <w:r>
              <w:t>Учение с увлечением</w:t>
            </w:r>
            <w:r w:rsidR="00424EF9">
              <w:t xml:space="preserve"> </w:t>
            </w:r>
            <w:proofErr w:type="gramStart"/>
            <w:r>
              <w:t xml:space="preserve">( </w:t>
            </w:r>
            <w:proofErr w:type="gramEnd"/>
            <w:r>
              <w:t>формирование функциональной грамотности</w:t>
            </w:r>
          </w:p>
        </w:tc>
        <w:tc>
          <w:tcPr>
            <w:tcW w:w="2425" w:type="dxa"/>
          </w:tcPr>
          <w:p w:rsidR="0086063B" w:rsidRDefault="00F85B68">
            <w:pPr>
              <w:jc w:val="center"/>
            </w:pPr>
            <w:r>
              <w:t>1</w:t>
            </w:r>
          </w:p>
        </w:tc>
        <w:tc>
          <w:tcPr>
            <w:tcW w:w="2425" w:type="dxa"/>
          </w:tcPr>
          <w:p w:rsidR="0086063B" w:rsidRDefault="00EF38D8">
            <w:pPr>
              <w:jc w:val="center"/>
            </w:pPr>
            <w:r>
              <w:t>2</w:t>
            </w:r>
          </w:p>
        </w:tc>
        <w:tc>
          <w:tcPr>
            <w:tcW w:w="2425" w:type="dxa"/>
          </w:tcPr>
          <w:p w:rsidR="0086063B" w:rsidRDefault="00EF38D8">
            <w:pPr>
              <w:jc w:val="center"/>
            </w:pPr>
            <w:r>
              <w:t>2</w:t>
            </w:r>
          </w:p>
        </w:tc>
        <w:tc>
          <w:tcPr>
            <w:tcW w:w="2425" w:type="dxa"/>
          </w:tcPr>
          <w:p w:rsidR="0086063B" w:rsidRDefault="00EF38D8">
            <w:pPr>
              <w:jc w:val="center"/>
            </w:pPr>
            <w:r>
              <w:t>2</w:t>
            </w:r>
          </w:p>
        </w:tc>
      </w:tr>
      <w:tr w:rsidR="0086063B">
        <w:tc>
          <w:tcPr>
            <w:tcW w:w="4850" w:type="dxa"/>
          </w:tcPr>
          <w:p w:rsidR="0086063B" w:rsidRDefault="00F85B68">
            <w:r>
              <w:t>Движение есть жизнь!</w:t>
            </w:r>
          </w:p>
        </w:tc>
        <w:tc>
          <w:tcPr>
            <w:tcW w:w="2425" w:type="dxa"/>
          </w:tcPr>
          <w:p w:rsidR="0086063B" w:rsidRDefault="00F85B68">
            <w:pPr>
              <w:jc w:val="center"/>
            </w:pPr>
            <w:r>
              <w:t>2</w:t>
            </w:r>
          </w:p>
        </w:tc>
        <w:tc>
          <w:tcPr>
            <w:tcW w:w="2425" w:type="dxa"/>
          </w:tcPr>
          <w:p w:rsidR="0086063B" w:rsidRDefault="00F85B68">
            <w:pPr>
              <w:jc w:val="center"/>
            </w:pPr>
            <w:r>
              <w:t>2</w:t>
            </w:r>
          </w:p>
        </w:tc>
        <w:tc>
          <w:tcPr>
            <w:tcW w:w="2425" w:type="dxa"/>
          </w:tcPr>
          <w:p w:rsidR="0086063B" w:rsidRDefault="00F85B68">
            <w:pPr>
              <w:jc w:val="center"/>
            </w:pPr>
            <w:r>
              <w:t>2</w:t>
            </w:r>
          </w:p>
        </w:tc>
        <w:tc>
          <w:tcPr>
            <w:tcW w:w="2425" w:type="dxa"/>
          </w:tcPr>
          <w:p w:rsidR="0086063B" w:rsidRDefault="00F85B68">
            <w:pPr>
              <w:jc w:val="center"/>
            </w:pPr>
            <w:r>
              <w:t>2</w:t>
            </w:r>
          </w:p>
        </w:tc>
      </w:tr>
      <w:tr w:rsidR="0086063B">
        <w:tc>
          <w:tcPr>
            <w:tcW w:w="4850" w:type="dxa"/>
          </w:tcPr>
          <w:p w:rsidR="0086063B" w:rsidRDefault="00424EF9">
            <w:r>
              <w:t>Читаю, думаю, понимаю (Литературное чтение)</w:t>
            </w:r>
          </w:p>
        </w:tc>
        <w:tc>
          <w:tcPr>
            <w:tcW w:w="2425" w:type="dxa"/>
          </w:tcPr>
          <w:p w:rsidR="0086063B" w:rsidRDefault="00F85B68">
            <w:pPr>
              <w:jc w:val="center"/>
            </w:pPr>
            <w:r>
              <w:t>1</w:t>
            </w:r>
          </w:p>
        </w:tc>
        <w:tc>
          <w:tcPr>
            <w:tcW w:w="2425" w:type="dxa"/>
          </w:tcPr>
          <w:p w:rsidR="0086063B" w:rsidRDefault="00EF38D8">
            <w:pPr>
              <w:jc w:val="center"/>
            </w:pPr>
            <w:r>
              <w:t>0</w:t>
            </w:r>
          </w:p>
        </w:tc>
        <w:tc>
          <w:tcPr>
            <w:tcW w:w="2425" w:type="dxa"/>
          </w:tcPr>
          <w:p w:rsidR="0086063B" w:rsidRDefault="00EF38D8">
            <w:pPr>
              <w:jc w:val="center"/>
            </w:pPr>
            <w:r>
              <w:t>0</w:t>
            </w:r>
          </w:p>
        </w:tc>
        <w:tc>
          <w:tcPr>
            <w:tcW w:w="2425" w:type="dxa"/>
          </w:tcPr>
          <w:p w:rsidR="0086063B" w:rsidRDefault="00F85B68">
            <w:pPr>
              <w:jc w:val="center"/>
            </w:pPr>
            <w:r>
              <w:t>1</w:t>
            </w:r>
          </w:p>
        </w:tc>
      </w:tr>
      <w:tr w:rsidR="0086063B">
        <w:tc>
          <w:tcPr>
            <w:tcW w:w="4850" w:type="dxa"/>
          </w:tcPr>
          <w:p w:rsidR="0086063B" w:rsidRDefault="00C0540D">
            <w:r>
              <w:t>Секреты русского языка</w:t>
            </w:r>
          </w:p>
        </w:tc>
        <w:tc>
          <w:tcPr>
            <w:tcW w:w="2425" w:type="dxa"/>
          </w:tcPr>
          <w:p w:rsidR="0086063B" w:rsidRDefault="00F85B68">
            <w:pPr>
              <w:jc w:val="center"/>
            </w:pPr>
            <w:r>
              <w:t>1</w:t>
            </w:r>
          </w:p>
        </w:tc>
        <w:tc>
          <w:tcPr>
            <w:tcW w:w="2425" w:type="dxa"/>
          </w:tcPr>
          <w:p w:rsidR="0086063B" w:rsidRDefault="00EF38D8">
            <w:pPr>
              <w:jc w:val="center"/>
            </w:pPr>
            <w:r>
              <w:t>0</w:t>
            </w:r>
          </w:p>
        </w:tc>
        <w:tc>
          <w:tcPr>
            <w:tcW w:w="2425" w:type="dxa"/>
          </w:tcPr>
          <w:p w:rsidR="0086063B" w:rsidRDefault="00EF38D8">
            <w:pPr>
              <w:jc w:val="center"/>
            </w:pPr>
            <w:r>
              <w:t>0</w:t>
            </w:r>
          </w:p>
        </w:tc>
        <w:tc>
          <w:tcPr>
            <w:tcW w:w="2425" w:type="dxa"/>
          </w:tcPr>
          <w:p w:rsidR="0086063B" w:rsidRDefault="00EF38D8">
            <w:pPr>
              <w:jc w:val="center"/>
            </w:pPr>
            <w:r>
              <w:t>0</w:t>
            </w:r>
          </w:p>
        </w:tc>
      </w:tr>
      <w:tr w:rsidR="0086063B">
        <w:tc>
          <w:tcPr>
            <w:tcW w:w="4850" w:type="dxa"/>
          </w:tcPr>
          <w:p w:rsidR="0086063B" w:rsidRDefault="00C0540D">
            <w:r>
              <w:t>Юные шахматисты</w:t>
            </w:r>
          </w:p>
        </w:tc>
        <w:tc>
          <w:tcPr>
            <w:tcW w:w="2425" w:type="dxa"/>
          </w:tcPr>
          <w:p w:rsidR="0086063B" w:rsidRDefault="00F85B68">
            <w:pPr>
              <w:jc w:val="center"/>
            </w:pPr>
            <w:r>
              <w:t>2</w:t>
            </w:r>
          </w:p>
        </w:tc>
        <w:tc>
          <w:tcPr>
            <w:tcW w:w="2425" w:type="dxa"/>
          </w:tcPr>
          <w:p w:rsidR="0086063B" w:rsidRDefault="00F85B68">
            <w:pPr>
              <w:jc w:val="center"/>
            </w:pPr>
            <w:r>
              <w:t>2</w:t>
            </w:r>
          </w:p>
        </w:tc>
        <w:tc>
          <w:tcPr>
            <w:tcW w:w="2425" w:type="dxa"/>
          </w:tcPr>
          <w:p w:rsidR="0086063B" w:rsidRDefault="00F85B68">
            <w:pPr>
              <w:jc w:val="center"/>
            </w:pPr>
            <w:r>
              <w:t>2</w:t>
            </w:r>
          </w:p>
        </w:tc>
        <w:tc>
          <w:tcPr>
            <w:tcW w:w="2425" w:type="dxa"/>
          </w:tcPr>
          <w:p w:rsidR="0086063B" w:rsidRDefault="00F85B68">
            <w:pPr>
              <w:jc w:val="center"/>
            </w:pPr>
            <w:r>
              <w:t>2</w:t>
            </w:r>
          </w:p>
        </w:tc>
      </w:tr>
      <w:tr w:rsidR="0086063B">
        <w:tc>
          <w:tcPr>
            <w:tcW w:w="4850" w:type="dxa"/>
          </w:tcPr>
          <w:p w:rsidR="0086063B" w:rsidRDefault="00C0540D">
            <w:r>
              <w:t>Творческая мастерская</w:t>
            </w:r>
          </w:p>
        </w:tc>
        <w:tc>
          <w:tcPr>
            <w:tcW w:w="2425" w:type="dxa"/>
          </w:tcPr>
          <w:p w:rsidR="0086063B" w:rsidRDefault="00B416CF">
            <w:pPr>
              <w:jc w:val="center"/>
            </w:pPr>
            <w:r>
              <w:t>1</w:t>
            </w:r>
          </w:p>
        </w:tc>
        <w:tc>
          <w:tcPr>
            <w:tcW w:w="2425" w:type="dxa"/>
          </w:tcPr>
          <w:p w:rsidR="0086063B" w:rsidRDefault="00B416CF">
            <w:pPr>
              <w:jc w:val="center"/>
            </w:pPr>
            <w:r>
              <w:t>2</w:t>
            </w:r>
          </w:p>
        </w:tc>
        <w:tc>
          <w:tcPr>
            <w:tcW w:w="2425" w:type="dxa"/>
          </w:tcPr>
          <w:p w:rsidR="0086063B" w:rsidRDefault="00EF38D8">
            <w:pPr>
              <w:jc w:val="center"/>
            </w:pPr>
            <w:r>
              <w:t>2</w:t>
            </w:r>
          </w:p>
        </w:tc>
        <w:tc>
          <w:tcPr>
            <w:tcW w:w="2425" w:type="dxa"/>
          </w:tcPr>
          <w:p w:rsidR="0086063B" w:rsidRDefault="003E1648">
            <w:pPr>
              <w:jc w:val="center"/>
            </w:pPr>
            <w:r>
              <w:t>1</w:t>
            </w:r>
          </w:p>
        </w:tc>
      </w:tr>
      <w:tr w:rsidR="00424EF9">
        <w:tc>
          <w:tcPr>
            <w:tcW w:w="4850" w:type="dxa"/>
          </w:tcPr>
          <w:p w:rsidR="00424EF9" w:rsidRDefault="00C0540D">
            <w:r>
              <w:t>Разговор о правильном питании</w:t>
            </w:r>
          </w:p>
        </w:tc>
        <w:tc>
          <w:tcPr>
            <w:tcW w:w="2425" w:type="dxa"/>
          </w:tcPr>
          <w:p w:rsidR="00424EF9" w:rsidRDefault="00C0540D">
            <w:pPr>
              <w:jc w:val="center"/>
            </w:pPr>
            <w:r>
              <w:t>1</w:t>
            </w:r>
          </w:p>
        </w:tc>
        <w:tc>
          <w:tcPr>
            <w:tcW w:w="2425" w:type="dxa"/>
          </w:tcPr>
          <w:p w:rsidR="00424EF9" w:rsidRDefault="00EF38D8">
            <w:pPr>
              <w:jc w:val="center"/>
            </w:pPr>
            <w:r>
              <w:t>1</w:t>
            </w:r>
          </w:p>
        </w:tc>
        <w:tc>
          <w:tcPr>
            <w:tcW w:w="2425" w:type="dxa"/>
          </w:tcPr>
          <w:p w:rsidR="00424EF9" w:rsidRDefault="00EF38D8">
            <w:pPr>
              <w:jc w:val="center"/>
            </w:pPr>
            <w:r>
              <w:t>1</w:t>
            </w:r>
          </w:p>
        </w:tc>
        <w:tc>
          <w:tcPr>
            <w:tcW w:w="2425" w:type="dxa"/>
          </w:tcPr>
          <w:p w:rsidR="00424EF9" w:rsidRDefault="00EF38D8">
            <w:pPr>
              <w:jc w:val="center"/>
            </w:pPr>
            <w:r>
              <w:t>1</w:t>
            </w:r>
          </w:p>
        </w:tc>
      </w:tr>
      <w:tr w:rsidR="0086063B">
        <w:tc>
          <w:tcPr>
            <w:tcW w:w="4850" w:type="dxa"/>
            <w:shd w:val="clear" w:color="auto" w:fill="00FF00"/>
          </w:tcPr>
          <w:p w:rsidR="0086063B" w:rsidRDefault="00F85B68">
            <w:r>
              <w:t>ИТОГО недельная нагрузка</w:t>
            </w:r>
          </w:p>
        </w:tc>
        <w:tc>
          <w:tcPr>
            <w:tcW w:w="2425" w:type="dxa"/>
            <w:shd w:val="clear" w:color="auto" w:fill="00FF00"/>
          </w:tcPr>
          <w:p w:rsidR="0086063B" w:rsidRDefault="00F85B68">
            <w:pPr>
              <w:jc w:val="center"/>
            </w:pPr>
            <w:r>
              <w:t>10</w:t>
            </w:r>
          </w:p>
        </w:tc>
        <w:tc>
          <w:tcPr>
            <w:tcW w:w="2425" w:type="dxa"/>
            <w:shd w:val="clear" w:color="auto" w:fill="00FF00"/>
          </w:tcPr>
          <w:p w:rsidR="0086063B" w:rsidRDefault="00F85B68">
            <w:pPr>
              <w:jc w:val="center"/>
            </w:pPr>
            <w:r>
              <w:t>10</w:t>
            </w:r>
          </w:p>
        </w:tc>
        <w:tc>
          <w:tcPr>
            <w:tcW w:w="2425" w:type="dxa"/>
            <w:shd w:val="clear" w:color="auto" w:fill="00FF00"/>
          </w:tcPr>
          <w:p w:rsidR="0086063B" w:rsidRDefault="00F85B68">
            <w:pPr>
              <w:jc w:val="center"/>
            </w:pPr>
            <w:r>
              <w:t>10</w:t>
            </w:r>
          </w:p>
        </w:tc>
        <w:tc>
          <w:tcPr>
            <w:tcW w:w="2425" w:type="dxa"/>
            <w:shd w:val="clear" w:color="auto" w:fill="00FF00"/>
          </w:tcPr>
          <w:p w:rsidR="0086063B" w:rsidRDefault="00F85B68">
            <w:pPr>
              <w:jc w:val="center"/>
            </w:pPr>
            <w:r>
              <w:t>10</w:t>
            </w:r>
          </w:p>
        </w:tc>
      </w:tr>
    </w:tbl>
    <w:p w:rsidR="00623044" w:rsidRDefault="00623044"/>
    <w:sectPr w:rsidR="00623044" w:rsidSect="00D8488E">
      <w:pgSz w:w="16820" w:h="11900" w:orient="landscape"/>
      <w:pgMar w:top="850"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9CD2997"/>
    <w:multiLevelType w:val="multilevel"/>
    <w:tmpl w:val="7D26959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7C8A0FDF"/>
    <w:multiLevelType w:val="hybridMultilevel"/>
    <w:tmpl w:val="278C86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 w:numId="3">
    <w:abstractNumId w:val="5"/>
  </w:num>
  <w:num w:numId="4">
    <w:abstractNumId w:val="4"/>
  </w:num>
  <w:num w:numId="5">
    <w:abstractNumId w:val="3"/>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3E28"/>
    <w:rsid w:val="00007DBB"/>
    <w:rsid w:val="000454DE"/>
    <w:rsid w:val="00052FF9"/>
    <w:rsid w:val="00063362"/>
    <w:rsid w:val="000A07A9"/>
    <w:rsid w:val="000C3476"/>
    <w:rsid w:val="000F4598"/>
    <w:rsid w:val="0010613A"/>
    <w:rsid w:val="00112D88"/>
    <w:rsid w:val="001440F4"/>
    <w:rsid w:val="0015448F"/>
    <w:rsid w:val="001A682B"/>
    <w:rsid w:val="001A68E1"/>
    <w:rsid w:val="001A75C4"/>
    <w:rsid w:val="001A779A"/>
    <w:rsid w:val="001B1213"/>
    <w:rsid w:val="001B4302"/>
    <w:rsid w:val="00217E91"/>
    <w:rsid w:val="00226645"/>
    <w:rsid w:val="00231FB7"/>
    <w:rsid w:val="00270402"/>
    <w:rsid w:val="002A12FF"/>
    <w:rsid w:val="002A5D25"/>
    <w:rsid w:val="002E245D"/>
    <w:rsid w:val="0030678A"/>
    <w:rsid w:val="0031079C"/>
    <w:rsid w:val="00332A9D"/>
    <w:rsid w:val="00344318"/>
    <w:rsid w:val="00362EC7"/>
    <w:rsid w:val="003746B2"/>
    <w:rsid w:val="00374FEA"/>
    <w:rsid w:val="003963BA"/>
    <w:rsid w:val="003A7E5F"/>
    <w:rsid w:val="003C7983"/>
    <w:rsid w:val="003E0864"/>
    <w:rsid w:val="003E1648"/>
    <w:rsid w:val="003E617D"/>
    <w:rsid w:val="004002DE"/>
    <w:rsid w:val="004141D3"/>
    <w:rsid w:val="0041494E"/>
    <w:rsid w:val="004168CD"/>
    <w:rsid w:val="00424EF9"/>
    <w:rsid w:val="0043527D"/>
    <w:rsid w:val="004457FE"/>
    <w:rsid w:val="00446614"/>
    <w:rsid w:val="0044741E"/>
    <w:rsid w:val="004652A1"/>
    <w:rsid w:val="00467EF7"/>
    <w:rsid w:val="00473B54"/>
    <w:rsid w:val="004A4E04"/>
    <w:rsid w:val="004A5E74"/>
    <w:rsid w:val="004B1542"/>
    <w:rsid w:val="004E028C"/>
    <w:rsid w:val="004E4A78"/>
    <w:rsid w:val="00502D31"/>
    <w:rsid w:val="00543B77"/>
    <w:rsid w:val="00564E8B"/>
    <w:rsid w:val="005B15BC"/>
    <w:rsid w:val="00613F43"/>
    <w:rsid w:val="0061648B"/>
    <w:rsid w:val="00620C9A"/>
    <w:rsid w:val="00623044"/>
    <w:rsid w:val="0062710A"/>
    <w:rsid w:val="00641000"/>
    <w:rsid w:val="006560B5"/>
    <w:rsid w:val="00665E27"/>
    <w:rsid w:val="006A6072"/>
    <w:rsid w:val="006B6902"/>
    <w:rsid w:val="006C21C9"/>
    <w:rsid w:val="006D6035"/>
    <w:rsid w:val="006E1004"/>
    <w:rsid w:val="007031A8"/>
    <w:rsid w:val="00726C01"/>
    <w:rsid w:val="00752EAB"/>
    <w:rsid w:val="00771952"/>
    <w:rsid w:val="00787163"/>
    <w:rsid w:val="007B5622"/>
    <w:rsid w:val="007C4D43"/>
    <w:rsid w:val="007E7965"/>
    <w:rsid w:val="00806306"/>
    <w:rsid w:val="0081324A"/>
    <w:rsid w:val="008448FF"/>
    <w:rsid w:val="0086063B"/>
    <w:rsid w:val="008632FA"/>
    <w:rsid w:val="008829BA"/>
    <w:rsid w:val="008B4198"/>
    <w:rsid w:val="00943325"/>
    <w:rsid w:val="00963708"/>
    <w:rsid w:val="0099304C"/>
    <w:rsid w:val="00996DF6"/>
    <w:rsid w:val="009B229E"/>
    <w:rsid w:val="009B6A45"/>
    <w:rsid w:val="009D3746"/>
    <w:rsid w:val="009F18D3"/>
    <w:rsid w:val="009F4C94"/>
    <w:rsid w:val="00A139CB"/>
    <w:rsid w:val="00A227C0"/>
    <w:rsid w:val="00A43C4A"/>
    <w:rsid w:val="00A76A07"/>
    <w:rsid w:val="00A77598"/>
    <w:rsid w:val="00A96C90"/>
    <w:rsid w:val="00A97176"/>
    <w:rsid w:val="00AB3E28"/>
    <w:rsid w:val="00AB6EA5"/>
    <w:rsid w:val="00AC1788"/>
    <w:rsid w:val="00AF55C5"/>
    <w:rsid w:val="00B078E7"/>
    <w:rsid w:val="00B416CF"/>
    <w:rsid w:val="00B47A20"/>
    <w:rsid w:val="00B47E19"/>
    <w:rsid w:val="00B54321"/>
    <w:rsid w:val="00B645AA"/>
    <w:rsid w:val="00B64ADE"/>
    <w:rsid w:val="00B81C13"/>
    <w:rsid w:val="00B91E96"/>
    <w:rsid w:val="00BA255F"/>
    <w:rsid w:val="00BA56FA"/>
    <w:rsid w:val="00BA6E11"/>
    <w:rsid w:val="00BA79DF"/>
    <w:rsid w:val="00BB5583"/>
    <w:rsid w:val="00BB6ED6"/>
    <w:rsid w:val="00BE0CF4"/>
    <w:rsid w:val="00BE3D68"/>
    <w:rsid w:val="00BF0C5B"/>
    <w:rsid w:val="00C0540D"/>
    <w:rsid w:val="00C10C42"/>
    <w:rsid w:val="00C300D7"/>
    <w:rsid w:val="00C521EF"/>
    <w:rsid w:val="00C6051D"/>
    <w:rsid w:val="00C70729"/>
    <w:rsid w:val="00C72A73"/>
    <w:rsid w:val="00C91579"/>
    <w:rsid w:val="00CA5D63"/>
    <w:rsid w:val="00CA6359"/>
    <w:rsid w:val="00CB61E7"/>
    <w:rsid w:val="00CB6C10"/>
    <w:rsid w:val="00CF6A56"/>
    <w:rsid w:val="00D0701D"/>
    <w:rsid w:val="00D07CCC"/>
    <w:rsid w:val="00D16267"/>
    <w:rsid w:val="00D213E7"/>
    <w:rsid w:val="00D339A5"/>
    <w:rsid w:val="00D35FB9"/>
    <w:rsid w:val="00D52398"/>
    <w:rsid w:val="00D8488E"/>
    <w:rsid w:val="00D96741"/>
    <w:rsid w:val="00DB1508"/>
    <w:rsid w:val="00DD668F"/>
    <w:rsid w:val="00DE337C"/>
    <w:rsid w:val="00DF4AEE"/>
    <w:rsid w:val="00E00F1C"/>
    <w:rsid w:val="00E115A2"/>
    <w:rsid w:val="00E24C8D"/>
    <w:rsid w:val="00E24FA7"/>
    <w:rsid w:val="00E30061"/>
    <w:rsid w:val="00E41CD5"/>
    <w:rsid w:val="00E5346A"/>
    <w:rsid w:val="00E60454"/>
    <w:rsid w:val="00E7055D"/>
    <w:rsid w:val="00E831EA"/>
    <w:rsid w:val="00EA1496"/>
    <w:rsid w:val="00EE0C26"/>
    <w:rsid w:val="00EF38D8"/>
    <w:rsid w:val="00F22BB1"/>
    <w:rsid w:val="00F23C59"/>
    <w:rsid w:val="00F35982"/>
    <w:rsid w:val="00F41C65"/>
    <w:rsid w:val="00F60A00"/>
    <w:rsid w:val="00F70460"/>
    <w:rsid w:val="00F73DCA"/>
    <w:rsid w:val="00F75A7C"/>
    <w:rsid w:val="00F85B68"/>
    <w:rsid w:val="00F93659"/>
    <w:rsid w:val="00FB2281"/>
    <w:rsid w:val="00FC2435"/>
    <w:rsid w:val="00FD7A4F"/>
    <w:rsid w:val="00FD7B0E"/>
    <w:rsid w:val="00FE1E59"/>
    <w:rsid w:val="00FE23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D4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D4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7</Pages>
  <Words>1308</Words>
  <Characters>7458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Чулпан</cp:lastModifiedBy>
  <cp:revision>19</cp:revision>
  <cp:lastPrinted>2023-08-27T17:59:00Z</cp:lastPrinted>
  <dcterms:created xsi:type="dcterms:W3CDTF">2023-04-17T10:52:00Z</dcterms:created>
  <dcterms:modified xsi:type="dcterms:W3CDTF">2023-10-02T06:30:00Z</dcterms:modified>
</cp:coreProperties>
</file>